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153" w:rsidRDefault="00873153" w:rsidP="00873153">
      <w:pPr>
        <w:tabs>
          <w:tab w:val="left" w:pos="6420"/>
        </w:tabs>
        <w:spacing w:line="240" w:lineRule="auto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noProof/>
          <w:sz w:val="36"/>
          <w:szCs w:val="36"/>
        </w:rPr>
        <w:drawing>
          <wp:inline distT="0" distB="0" distL="0" distR="0">
            <wp:extent cx="2743200" cy="8153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niva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bCs/>
          <w:sz w:val="36"/>
          <w:szCs w:val="36"/>
        </w:rPr>
        <w:t xml:space="preserve">                                 FICHA TÉCNICA</w:t>
      </w:r>
    </w:p>
    <w:p w:rsidR="00873153" w:rsidRDefault="00322EF5" w:rsidP="00322EF5">
      <w:pPr>
        <w:tabs>
          <w:tab w:val="left" w:pos="1230"/>
        </w:tabs>
        <w:spacing w:line="240" w:lineRule="auto"/>
        <w:ind w:right="-994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ab/>
      </w:r>
    </w:p>
    <w:p w:rsidR="009D306B" w:rsidRDefault="003D5EAF" w:rsidP="009D306B">
      <w:pPr>
        <w:tabs>
          <w:tab w:val="left" w:pos="6420"/>
        </w:tabs>
        <w:spacing w:line="240" w:lineRule="auto"/>
        <w:ind w:right="-994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6"/>
          <w:szCs w:val="36"/>
        </w:rPr>
        <w:t>NIVA</w:t>
      </w:r>
      <w:r w:rsidR="00AE066A">
        <w:rPr>
          <w:rFonts w:ascii="Arial Narrow" w:hAnsi="Arial Narrow"/>
          <w:b/>
          <w:bCs/>
          <w:sz w:val="36"/>
          <w:szCs w:val="36"/>
        </w:rPr>
        <w:t>LAC</w:t>
      </w:r>
      <w:r>
        <w:rPr>
          <w:rFonts w:ascii="Arial Narrow" w:hAnsi="Arial Narrow"/>
          <w:b/>
          <w:bCs/>
          <w:sz w:val="32"/>
          <w:szCs w:val="32"/>
        </w:rPr>
        <w:tab/>
      </w:r>
      <w:r>
        <w:rPr>
          <w:rFonts w:ascii="Arial Narrow" w:hAnsi="Arial Narrow"/>
          <w:b/>
          <w:bCs/>
          <w:sz w:val="32"/>
          <w:szCs w:val="32"/>
        </w:rPr>
        <w:tab/>
      </w:r>
      <w:r>
        <w:rPr>
          <w:rFonts w:ascii="Arial Narrow" w:hAnsi="Arial Narrow"/>
          <w:b/>
          <w:bCs/>
          <w:sz w:val="32"/>
          <w:szCs w:val="32"/>
        </w:rPr>
        <w:tab/>
        <w:t xml:space="preserve">    </w:t>
      </w:r>
      <w:r w:rsidR="009D306B" w:rsidRPr="00873153">
        <w:rPr>
          <w:rFonts w:ascii="Arial Narrow" w:hAnsi="Arial Narrow"/>
          <w:b/>
          <w:bCs/>
          <w:sz w:val="36"/>
          <w:szCs w:val="36"/>
        </w:rPr>
        <w:t>Ref.</w:t>
      </w:r>
      <w:r>
        <w:rPr>
          <w:rFonts w:ascii="Arial Narrow" w:hAnsi="Arial Narrow"/>
          <w:b/>
          <w:bCs/>
          <w:sz w:val="36"/>
          <w:szCs w:val="36"/>
        </w:rPr>
        <w:t>10</w:t>
      </w:r>
      <w:r w:rsidR="00790262">
        <w:rPr>
          <w:rFonts w:ascii="Arial Narrow" w:hAnsi="Arial Narrow"/>
          <w:b/>
          <w:bCs/>
          <w:sz w:val="36"/>
          <w:szCs w:val="36"/>
        </w:rPr>
        <w:t>2</w:t>
      </w:r>
      <w:r w:rsidR="002C070F">
        <w:rPr>
          <w:rFonts w:ascii="Arial Narrow" w:hAnsi="Arial Narrow"/>
          <w:b/>
          <w:bCs/>
          <w:sz w:val="36"/>
          <w:szCs w:val="36"/>
        </w:rPr>
        <w:t>6</w:t>
      </w:r>
    </w:p>
    <w:p w:rsidR="0063706D" w:rsidRDefault="002C070F" w:rsidP="0063706D">
      <w:pPr>
        <w:spacing w:line="240" w:lineRule="exact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24"/>
          <w:szCs w:val="24"/>
        </w:rPr>
        <w:t>Esmalte Sintético casca d’ovo</w:t>
      </w:r>
      <w:bookmarkStart w:id="0" w:name="_GoBack"/>
      <w:bookmarkEnd w:id="0"/>
    </w:p>
    <w:p w:rsidR="00790262" w:rsidRPr="00790262" w:rsidRDefault="00790262" w:rsidP="00790262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  <w:r w:rsidRPr="00790262">
        <w:rPr>
          <w:rFonts w:ascii="Arial Narrow" w:eastAsia="Arial Unicode MS" w:hAnsi="Arial Narrow" w:cs="Arial Unicode MS"/>
          <w:b/>
          <w:sz w:val="20"/>
          <w:szCs w:val="20"/>
        </w:rPr>
        <w:t>TIPO</w:t>
      </w:r>
    </w:p>
    <w:p w:rsidR="00AE066A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B76F34">
        <w:rPr>
          <w:rFonts w:ascii="Arial Narrow" w:eastAsia="Arial Unicode MS" w:hAnsi="Arial Narrow" w:cs="Arial Unicode MS"/>
          <w:sz w:val="18"/>
          <w:szCs w:val="18"/>
        </w:rPr>
        <w:t xml:space="preserve">Baseado em resina </w:t>
      </w:r>
      <w:proofErr w:type="spellStart"/>
      <w:r w:rsidRPr="00B76F34">
        <w:rPr>
          <w:rFonts w:ascii="Arial Narrow" w:eastAsia="Arial Unicode MS" w:hAnsi="Arial Narrow" w:cs="Arial Unicode MS"/>
          <w:sz w:val="18"/>
          <w:szCs w:val="18"/>
        </w:rPr>
        <w:t>alquídica</w:t>
      </w:r>
      <w:proofErr w:type="spellEnd"/>
      <w:r w:rsidRPr="00B76F34">
        <w:rPr>
          <w:rFonts w:ascii="Arial Narrow" w:eastAsia="Arial Unicode MS" w:hAnsi="Arial Narrow" w:cs="Arial Unicode MS"/>
          <w:sz w:val="18"/>
          <w:szCs w:val="18"/>
        </w:rPr>
        <w:t xml:space="preserve"> longa, pigmento e cargas </w:t>
      </w:r>
      <w:proofErr w:type="spellStart"/>
      <w:r w:rsidRPr="00B76F34">
        <w:rPr>
          <w:rFonts w:ascii="Arial Narrow" w:eastAsia="Arial Unicode MS" w:hAnsi="Arial Narrow" w:cs="Arial Unicode MS"/>
          <w:sz w:val="18"/>
          <w:szCs w:val="18"/>
        </w:rPr>
        <w:t>correctamente</w:t>
      </w:r>
      <w:proofErr w:type="spellEnd"/>
      <w:r w:rsidRPr="00B76F34">
        <w:rPr>
          <w:rFonts w:ascii="Arial Narrow" w:eastAsia="Arial Unicode MS" w:hAnsi="Arial Narrow" w:cs="Arial Unicode MS"/>
          <w:sz w:val="18"/>
          <w:szCs w:val="18"/>
        </w:rPr>
        <w:t xml:space="preserve"> selecionados, de forma a obter um </w:t>
      </w:r>
      <w:proofErr w:type="spellStart"/>
      <w:r w:rsidRPr="00B76F34">
        <w:rPr>
          <w:rFonts w:ascii="Arial Narrow" w:eastAsia="Arial Unicode MS" w:hAnsi="Arial Narrow" w:cs="Arial Unicode MS"/>
          <w:sz w:val="18"/>
          <w:szCs w:val="18"/>
        </w:rPr>
        <w:t>aspecto</w:t>
      </w:r>
      <w:proofErr w:type="spellEnd"/>
      <w:r w:rsidRPr="00B76F34">
        <w:rPr>
          <w:rFonts w:ascii="Arial Narrow" w:eastAsia="Arial Unicode MS" w:hAnsi="Arial Narrow" w:cs="Arial Unicode MS"/>
          <w:sz w:val="18"/>
          <w:szCs w:val="18"/>
        </w:rPr>
        <w:t xml:space="preserve"> brilhante, uniforme e lacagem perfeitos. </w:t>
      </w:r>
    </w:p>
    <w:p w:rsidR="00790262" w:rsidRPr="00790262" w:rsidRDefault="00790262" w:rsidP="00790262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790262" w:rsidRPr="00790262" w:rsidRDefault="00790262" w:rsidP="00790262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  <w:r w:rsidRPr="00790262">
        <w:rPr>
          <w:rFonts w:ascii="Arial Narrow" w:eastAsia="Arial Unicode MS" w:hAnsi="Arial Narrow" w:cs="Arial Unicode MS"/>
          <w:b/>
          <w:sz w:val="20"/>
          <w:szCs w:val="20"/>
        </w:rPr>
        <w:t>UTILIZAÇÃO</w:t>
      </w:r>
    </w:p>
    <w:p w:rsidR="00AE066A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 xml:space="preserve">Usa-se como acabamento </w:t>
      </w:r>
      <w:r w:rsidRPr="0082031A">
        <w:rPr>
          <w:rFonts w:ascii="Arial Narrow" w:eastAsia="Arial Unicode MS" w:hAnsi="Arial Narrow" w:cs="Arial Unicode MS"/>
          <w:sz w:val="18"/>
          <w:szCs w:val="18"/>
        </w:rPr>
        <w:t>sobre madeira ou metais.</w:t>
      </w:r>
    </w:p>
    <w:p w:rsidR="0063706D" w:rsidRPr="00700802" w:rsidRDefault="0063706D" w:rsidP="00873153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  <w:r w:rsidRPr="00700802">
        <w:rPr>
          <w:rFonts w:ascii="Arial Narrow" w:eastAsia="Arial Unicode MS" w:hAnsi="Arial Narrow" w:cs="Arial Unicode MS"/>
          <w:b/>
          <w:sz w:val="20"/>
          <w:szCs w:val="20"/>
        </w:rPr>
        <w:t>CARACTERÍSTICAS DO PRODUTO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22"/>
      </w:tblGrid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COR</w:t>
            </w:r>
          </w:p>
        </w:tc>
        <w:tc>
          <w:tcPr>
            <w:tcW w:w="4322" w:type="dxa"/>
          </w:tcPr>
          <w:p w:rsidR="0063706D" w:rsidRPr="00700802" w:rsidRDefault="000D1C05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Branco</w:t>
            </w:r>
            <w:r w:rsidR="00AE066A">
              <w:rPr>
                <w:rFonts w:ascii="Arial Narrow" w:eastAsia="Arial Unicode MS" w:hAnsi="Arial Narrow" w:cs="Arial Unicode MS"/>
                <w:sz w:val="18"/>
                <w:szCs w:val="18"/>
              </w:rPr>
              <w:t>/outras</w:t>
            </w: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 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ASPECTO</w:t>
            </w:r>
          </w:p>
        </w:tc>
        <w:tc>
          <w:tcPr>
            <w:tcW w:w="4322" w:type="dxa"/>
          </w:tcPr>
          <w:p w:rsidR="0063706D" w:rsidRPr="00700802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700802">
              <w:rPr>
                <w:rFonts w:ascii="Arial Narrow" w:eastAsia="Arial Unicode MS" w:hAnsi="Arial Narrow" w:cs="Arial Unicode MS"/>
                <w:sz w:val="18"/>
                <w:szCs w:val="18"/>
              </w:rPr>
              <w:t>Médio / Viscoso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BRILHO</w:t>
            </w:r>
          </w:p>
        </w:tc>
        <w:tc>
          <w:tcPr>
            <w:tcW w:w="4322" w:type="dxa"/>
          </w:tcPr>
          <w:p w:rsidR="0063706D" w:rsidRPr="00700802" w:rsidRDefault="002C070F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Acetinado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DENSIDADE (20º)</w:t>
            </w:r>
          </w:p>
        </w:tc>
        <w:tc>
          <w:tcPr>
            <w:tcW w:w="4322" w:type="dxa"/>
          </w:tcPr>
          <w:p w:rsidR="0063706D" w:rsidRPr="00700802" w:rsidRDefault="00AE066A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+ - 1.3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SECAGEM (20º)</w:t>
            </w:r>
          </w:p>
        </w:tc>
        <w:tc>
          <w:tcPr>
            <w:tcW w:w="4322" w:type="dxa"/>
          </w:tcPr>
          <w:p w:rsidR="0063706D" w:rsidRPr="00700802" w:rsidRDefault="00AE066A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2h</w:t>
            </w:r>
            <w:r w:rsidR="00B50800"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 - 3</w:t>
            </w:r>
            <w:r w:rsidR="009D306B">
              <w:rPr>
                <w:rFonts w:ascii="Arial Narrow" w:eastAsia="Arial Unicode MS" w:hAnsi="Arial Narrow" w:cs="Arial Unicode MS"/>
                <w:sz w:val="18"/>
                <w:szCs w:val="18"/>
              </w:rPr>
              <w:t>h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 xml:space="preserve">VISCOSIDADE (20º) </w:t>
            </w:r>
            <w:proofErr w:type="spellStart"/>
            <w:r w:rsidR="003116D8"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Brookfield</w:t>
            </w:r>
            <w:proofErr w:type="spellEnd"/>
            <w:r w:rsidR="003116D8"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 xml:space="preserve"> (RVF)</w:t>
            </w:r>
          </w:p>
        </w:tc>
        <w:tc>
          <w:tcPr>
            <w:tcW w:w="4322" w:type="dxa"/>
          </w:tcPr>
          <w:p w:rsidR="0063706D" w:rsidRPr="00700802" w:rsidRDefault="00AE066A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750</w:t>
            </w:r>
            <w:r w:rsidR="003116D8"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 </w:t>
            </w:r>
            <w:proofErr w:type="spellStart"/>
            <w:r w:rsidR="003116D8">
              <w:rPr>
                <w:rFonts w:ascii="Arial Narrow" w:eastAsia="Arial Unicode MS" w:hAnsi="Arial Narrow" w:cs="Arial Unicode MS"/>
                <w:sz w:val="18"/>
                <w:szCs w:val="18"/>
              </w:rPr>
              <w:t>cps</w:t>
            </w:r>
            <w:proofErr w:type="spellEnd"/>
          </w:p>
        </w:tc>
      </w:tr>
      <w:tr w:rsidR="00790262" w:rsidTr="0063706D">
        <w:trPr>
          <w:jc w:val="center"/>
        </w:trPr>
        <w:tc>
          <w:tcPr>
            <w:tcW w:w="4322" w:type="dxa"/>
          </w:tcPr>
          <w:p w:rsidR="00790262" w:rsidRDefault="00790262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TEOR EM SÓLIDOS</w:t>
            </w:r>
            <w:r w:rsidR="00125369"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 xml:space="preserve"> (V)</w:t>
            </w:r>
          </w:p>
        </w:tc>
        <w:tc>
          <w:tcPr>
            <w:tcW w:w="4322" w:type="dxa"/>
          </w:tcPr>
          <w:p w:rsidR="00790262" w:rsidRDefault="00125369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+ - 5</w:t>
            </w:r>
            <w:r w:rsidR="00AE066A">
              <w:rPr>
                <w:rFonts w:ascii="Arial Narrow" w:eastAsia="Arial Unicode MS" w:hAnsi="Arial Narrow" w:cs="Arial Unicode MS"/>
                <w:sz w:val="18"/>
                <w:szCs w:val="18"/>
              </w:rPr>
              <w:t>2</w:t>
            </w: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%</w:t>
            </w:r>
          </w:p>
        </w:tc>
      </w:tr>
      <w:tr w:rsidR="00125369" w:rsidTr="0063706D">
        <w:trPr>
          <w:jc w:val="center"/>
        </w:trPr>
        <w:tc>
          <w:tcPr>
            <w:tcW w:w="4322" w:type="dxa"/>
          </w:tcPr>
          <w:p w:rsidR="00125369" w:rsidRDefault="00125369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RENDIMENTO</w:t>
            </w:r>
          </w:p>
        </w:tc>
        <w:tc>
          <w:tcPr>
            <w:tcW w:w="4322" w:type="dxa"/>
          </w:tcPr>
          <w:p w:rsidR="00125369" w:rsidRPr="00125369" w:rsidRDefault="00125369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25369">
              <w:rPr>
                <w:rFonts w:ascii="Arial Narrow" w:eastAsia="Arial Unicode MS" w:hAnsi="Arial Narrow" w:cs="Arial Unicode MS"/>
                <w:sz w:val="18"/>
                <w:szCs w:val="18"/>
              </w:rPr>
              <w:t>10 – 12m2/L – por demão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INFLAMABILIDADE</w:t>
            </w:r>
          </w:p>
        </w:tc>
        <w:tc>
          <w:tcPr>
            <w:tcW w:w="4322" w:type="dxa"/>
          </w:tcPr>
          <w:p w:rsidR="0063706D" w:rsidRPr="00700802" w:rsidRDefault="00125369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43º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ESTABILIDADE EM STOCK</w:t>
            </w:r>
          </w:p>
        </w:tc>
        <w:tc>
          <w:tcPr>
            <w:tcW w:w="4322" w:type="dxa"/>
          </w:tcPr>
          <w:p w:rsidR="0063706D" w:rsidRPr="00700802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700802">
              <w:rPr>
                <w:rFonts w:ascii="Arial Narrow" w:eastAsia="Arial Unicode MS" w:hAnsi="Arial Narrow" w:cs="Arial Unicode MS"/>
                <w:sz w:val="18"/>
                <w:szCs w:val="18"/>
              </w:rPr>
              <w:t>1 ano – Embalagens de origem, cheias e bem fechadas</w:t>
            </w:r>
          </w:p>
        </w:tc>
      </w:tr>
    </w:tbl>
    <w:p w:rsidR="0063706D" w:rsidRDefault="0063706D" w:rsidP="0063706D">
      <w:pPr>
        <w:spacing w:line="240" w:lineRule="exact"/>
        <w:rPr>
          <w:rFonts w:ascii="Arial Narrow" w:eastAsia="Arial Unicode MS" w:hAnsi="Arial Narrow" w:cs="Arial Unicode MS"/>
          <w:b/>
          <w:sz w:val="18"/>
          <w:szCs w:val="18"/>
        </w:rPr>
      </w:pPr>
    </w:p>
    <w:p w:rsidR="00790262" w:rsidRPr="00790262" w:rsidRDefault="009034DB" w:rsidP="00790262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  <w:r>
        <w:rPr>
          <w:rFonts w:ascii="Arial Narrow" w:eastAsia="Arial Unicode MS" w:hAnsi="Arial Narrow" w:cs="Arial Unicode MS"/>
          <w:b/>
          <w:sz w:val="20"/>
          <w:szCs w:val="20"/>
        </w:rPr>
        <w:t>PROCESSO DE APLICAÇÃO</w:t>
      </w:r>
    </w:p>
    <w:p w:rsidR="009034DB" w:rsidRDefault="00B50800" w:rsidP="00790262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Aplica-se à trincha e/ou</w:t>
      </w:r>
      <w:r w:rsidR="00790262" w:rsidRPr="00790262">
        <w:rPr>
          <w:rFonts w:ascii="Arial Narrow" w:eastAsia="Arial Unicode MS" w:hAnsi="Arial Narrow" w:cs="Arial Unicode MS"/>
          <w:sz w:val="18"/>
          <w:szCs w:val="18"/>
        </w:rPr>
        <w:t xml:space="preserve"> rolo </w:t>
      </w:r>
      <w:r w:rsidR="000D1C05">
        <w:rPr>
          <w:rFonts w:ascii="Arial Narrow" w:eastAsia="Arial Unicode MS" w:hAnsi="Arial Narrow" w:cs="Arial Unicode MS"/>
          <w:sz w:val="18"/>
          <w:szCs w:val="18"/>
        </w:rPr>
        <w:t>e/ou</w:t>
      </w:r>
      <w:r w:rsidR="00AE066A">
        <w:rPr>
          <w:rFonts w:ascii="Arial Narrow" w:eastAsia="Arial Unicode MS" w:hAnsi="Arial Narrow" w:cs="Arial Unicode MS"/>
          <w:sz w:val="18"/>
          <w:szCs w:val="18"/>
        </w:rPr>
        <w:t xml:space="preserve"> pistola</w:t>
      </w:r>
      <w:r w:rsidR="008A7B48">
        <w:rPr>
          <w:rFonts w:ascii="Arial Narrow" w:eastAsia="Arial Unicode MS" w:hAnsi="Arial Narrow" w:cs="Arial Unicode MS"/>
          <w:sz w:val="18"/>
          <w:szCs w:val="18"/>
        </w:rPr>
        <w:t xml:space="preserve">. </w:t>
      </w:r>
    </w:p>
    <w:p w:rsidR="009034DB" w:rsidRDefault="009034DB" w:rsidP="00790262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 w:rsidRPr="00790262">
        <w:rPr>
          <w:rFonts w:ascii="Arial Narrow" w:eastAsia="Arial Unicode MS" w:hAnsi="Arial Narrow" w:cs="Arial Unicode MS"/>
          <w:b/>
          <w:sz w:val="20"/>
          <w:szCs w:val="20"/>
        </w:rPr>
        <w:t>SISTEMAS DE PINTURAS</w:t>
      </w:r>
    </w:p>
    <w:p w:rsidR="00AE066A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Pode aplicar-se </w:t>
      </w:r>
      <w:proofErr w:type="spellStart"/>
      <w:r w:rsidRPr="00700802">
        <w:rPr>
          <w:rFonts w:ascii="Arial Narrow" w:eastAsia="Arial Unicode MS" w:hAnsi="Arial Narrow" w:cs="Arial Unicode MS"/>
          <w:sz w:val="18"/>
          <w:szCs w:val="18"/>
        </w:rPr>
        <w:t>directamente</w:t>
      </w:r>
      <w:proofErr w:type="spellEnd"/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 sobre metal e madeira, mas é co</w:t>
      </w:r>
      <w:r>
        <w:rPr>
          <w:rFonts w:ascii="Arial Narrow" w:eastAsia="Arial Unicode MS" w:hAnsi="Arial Narrow" w:cs="Arial Unicode MS"/>
          <w:sz w:val="18"/>
          <w:szCs w:val="18"/>
        </w:rPr>
        <w:t>nveniente a aplicação prévia de um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 primá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rio ou </w:t>
      </w:r>
      <w:proofErr w:type="spellStart"/>
      <w:r>
        <w:rPr>
          <w:rFonts w:ascii="Arial Narrow" w:eastAsia="Arial Unicode MS" w:hAnsi="Arial Narrow" w:cs="Arial Unicode MS"/>
          <w:sz w:val="18"/>
          <w:szCs w:val="18"/>
        </w:rPr>
        <w:t>sub-capa</w:t>
      </w:r>
      <w:proofErr w:type="spellEnd"/>
      <w:r>
        <w:rPr>
          <w:rFonts w:ascii="Arial Narrow" w:eastAsia="Arial Unicode MS" w:hAnsi="Arial Narrow" w:cs="Arial Unicode MS"/>
          <w:sz w:val="18"/>
          <w:szCs w:val="18"/>
        </w:rPr>
        <w:t xml:space="preserve">, </w:t>
      </w:r>
      <w:proofErr w:type="spellStart"/>
      <w:r>
        <w:rPr>
          <w:rFonts w:ascii="Arial Narrow" w:eastAsia="Arial Unicode MS" w:hAnsi="Arial Narrow" w:cs="Arial Unicode MS"/>
          <w:sz w:val="18"/>
          <w:szCs w:val="18"/>
        </w:rPr>
        <w:t>respectivamente</w:t>
      </w:r>
      <w:proofErr w:type="spellEnd"/>
      <w:r w:rsidRPr="00700802">
        <w:rPr>
          <w:rFonts w:ascii="Arial Narrow" w:eastAsia="Arial Unicode MS" w:hAnsi="Arial Narrow" w:cs="Arial Unicode MS"/>
          <w:sz w:val="18"/>
          <w:szCs w:val="18"/>
        </w:rPr>
        <w:t>. Di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luir se necessário, com até 5% de 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diluente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sintético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>
        <w:rPr>
          <w:rFonts w:ascii="Arial Narrow" w:eastAsia="Arial Unicode MS" w:hAnsi="Arial Narrow" w:cs="Arial Unicode MS"/>
          <w:sz w:val="18"/>
          <w:szCs w:val="18"/>
        </w:rPr>
        <w:t>(</w:t>
      </w:r>
      <w:proofErr w:type="spellStart"/>
      <w:r w:rsidRPr="00700802">
        <w:rPr>
          <w:rFonts w:ascii="Arial Narrow" w:eastAsia="Arial Unicode MS" w:hAnsi="Arial Narrow" w:cs="Arial Unicode MS"/>
          <w:sz w:val="18"/>
          <w:szCs w:val="18"/>
        </w:rPr>
        <w:t>Refª</w:t>
      </w:r>
      <w:proofErr w:type="spellEnd"/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>
        <w:rPr>
          <w:rFonts w:ascii="Arial Narrow" w:eastAsia="Arial Unicode MS" w:hAnsi="Arial Narrow" w:cs="Arial Unicode MS"/>
          <w:sz w:val="18"/>
          <w:szCs w:val="18"/>
        </w:rPr>
        <w:t>10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02</w:t>
      </w:r>
      <w:r>
        <w:rPr>
          <w:rFonts w:ascii="Arial Narrow" w:eastAsia="Arial Unicode MS" w:hAnsi="Arial Narrow" w:cs="Arial Unicode MS"/>
          <w:sz w:val="18"/>
          <w:szCs w:val="18"/>
        </w:rPr>
        <w:t>)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.</w:t>
      </w:r>
    </w:p>
    <w:p w:rsidR="00AE066A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700802">
        <w:rPr>
          <w:rFonts w:ascii="Arial Narrow" w:eastAsia="Arial Unicode MS" w:hAnsi="Arial Narrow" w:cs="Arial Unicode MS"/>
          <w:b/>
          <w:sz w:val="20"/>
          <w:szCs w:val="20"/>
        </w:rPr>
        <w:t>SOBRE MADEIRA</w:t>
      </w:r>
    </w:p>
    <w:p w:rsidR="00AE066A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Aplicar duas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 demãos de esmalte com intervalo</w:t>
      </w:r>
      <w:r>
        <w:rPr>
          <w:rFonts w:ascii="Arial Narrow" w:eastAsia="Arial Unicode MS" w:hAnsi="Arial Narrow" w:cs="Arial Unicode MS"/>
          <w:sz w:val="18"/>
          <w:szCs w:val="18"/>
        </w:rPr>
        <w:t>, no mínimo, de 24h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. </w:t>
      </w:r>
    </w:p>
    <w:p w:rsidR="00AE066A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700802">
        <w:rPr>
          <w:rFonts w:ascii="Arial Narrow" w:eastAsia="Arial Unicode MS" w:hAnsi="Arial Narrow" w:cs="Arial Unicode MS"/>
          <w:b/>
          <w:sz w:val="20"/>
          <w:szCs w:val="20"/>
        </w:rPr>
        <w:t>SOBRE METAL</w:t>
      </w:r>
    </w:p>
    <w:p w:rsidR="00AE066A" w:rsidRPr="00700802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Aplicar duas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 demãos de esmalte, com intervalo</w:t>
      </w:r>
      <w:r>
        <w:rPr>
          <w:rFonts w:ascii="Arial Narrow" w:eastAsia="Arial Unicode MS" w:hAnsi="Arial Narrow" w:cs="Arial Unicode MS"/>
          <w:sz w:val="18"/>
          <w:szCs w:val="18"/>
        </w:rPr>
        <w:t>, no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 mínimo</w:t>
      </w:r>
      <w:r>
        <w:rPr>
          <w:rFonts w:ascii="Arial Narrow" w:eastAsia="Arial Unicode MS" w:hAnsi="Arial Narrow" w:cs="Arial Unicode MS"/>
          <w:sz w:val="18"/>
          <w:szCs w:val="18"/>
        </w:rPr>
        <w:t>, de 24h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.</w:t>
      </w:r>
    </w:p>
    <w:p w:rsidR="00AE066A" w:rsidRPr="00700802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00802">
        <w:rPr>
          <w:rFonts w:ascii="Arial Narrow" w:eastAsia="Arial Unicode MS" w:hAnsi="Arial Narrow" w:cs="Arial Unicode MS"/>
          <w:sz w:val="18"/>
          <w:szCs w:val="18"/>
        </w:rPr>
        <w:t>Em qualquer das situações anteriores, o endurecimento inte</w:t>
      </w:r>
      <w:r>
        <w:rPr>
          <w:rFonts w:ascii="Arial Narrow" w:eastAsia="Arial Unicode MS" w:hAnsi="Arial Narrow" w:cs="Arial Unicode MS"/>
          <w:sz w:val="18"/>
          <w:szCs w:val="18"/>
        </w:rPr>
        <w:t>rior da película deve estar consolidado antes da aplicação das demãos subsequent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es</w:t>
      </w:r>
      <w:r>
        <w:rPr>
          <w:rFonts w:ascii="Arial Narrow" w:eastAsia="Arial Unicode MS" w:hAnsi="Arial Narrow" w:cs="Arial Unicode MS"/>
          <w:sz w:val="18"/>
          <w:szCs w:val="18"/>
        </w:rPr>
        <w:t>, de modo a evitar a formação de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 “</w:t>
      </w:r>
      <w:proofErr w:type="spellStart"/>
      <w:r w:rsidRPr="00700802">
        <w:rPr>
          <w:rFonts w:ascii="Arial Narrow" w:eastAsia="Arial Unicode MS" w:hAnsi="Arial Narrow" w:cs="Arial Unicode MS"/>
          <w:sz w:val="18"/>
          <w:szCs w:val="18"/>
        </w:rPr>
        <w:t>craquelé</w:t>
      </w:r>
      <w:proofErr w:type="spellEnd"/>
      <w:r w:rsidRPr="00700802">
        <w:rPr>
          <w:rFonts w:ascii="Arial Narrow" w:eastAsia="Arial Unicode MS" w:hAnsi="Arial Narrow" w:cs="Arial Unicode MS"/>
          <w:sz w:val="18"/>
          <w:szCs w:val="18"/>
        </w:rPr>
        <w:t>”.</w:t>
      </w:r>
    </w:p>
    <w:p w:rsidR="00AE066A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 xml:space="preserve">Com 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humidade e temperaturas baixa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s, deve deixar-se secar 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as pinturas até a secagem intermédia atingir o seu limite (4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-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6 dias).   </w:t>
      </w:r>
    </w:p>
    <w:p w:rsidR="00AE066A" w:rsidRDefault="00AE066A" w:rsidP="00AE066A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</w:p>
    <w:p w:rsidR="00790262" w:rsidRPr="00790262" w:rsidRDefault="00790262" w:rsidP="00790262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  <w:r w:rsidRPr="00790262">
        <w:rPr>
          <w:rFonts w:ascii="Arial Narrow" w:eastAsia="Arial Unicode MS" w:hAnsi="Arial Narrow" w:cs="Arial Unicode MS"/>
          <w:b/>
          <w:sz w:val="20"/>
          <w:szCs w:val="20"/>
        </w:rPr>
        <w:t>LAVAGEM DO EQUIPAMENTO</w:t>
      </w:r>
    </w:p>
    <w:p w:rsidR="00790262" w:rsidRPr="00790262" w:rsidRDefault="00790262" w:rsidP="00790262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 w:rsidRPr="00790262">
        <w:rPr>
          <w:rFonts w:ascii="Arial Narrow" w:eastAsia="Arial Unicode MS" w:hAnsi="Arial Narrow" w:cs="Arial Unicode MS"/>
          <w:sz w:val="18"/>
          <w:szCs w:val="18"/>
        </w:rPr>
        <w:t xml:space="preserve">Usar diluente celuloso uso gerais </w:t>
      </w:r>
      <w:r w:rsidR="000D1C05">
        <w:rPr>
          <w:rFonts w:ascii="Arial Narrow" w:eastAsia="Arial Unicode MS" w:hAnsi="Arial Narrow" w:cs="Arial Unicode MS"/>
          <w:sz w:val="18"/>
          <w:szCs w:val="18"/>
        </w:rPr>
        <w:t>(</w:t>
      </w:r>
      <w:proofErr w:type="spellStart"/>
      <w:r w:rsidRPr="00790262">
        <w:rPr>
          <w:rFonts w:ascii="Arial Narrow" w:eastAsia="Arial Unicode MS" w:hAnsi="Arial Narrow" w:cs="Arial Unicode MS"/>
          <w:sz w:val="18"/>
          <w:szCs w:val="18"/>
        </w:rPr>
        <w:t>Refª</w:t>
      </w:r>
      <w:proofErr w:type="spellEnd"/>
      <w:r w:rsidR="000D1C05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 w:rsidR="003D5EAF">
        <w:rPr>
          <w:rFonts w:ascii="Arial Narrow" w:eastAsia="Arial Unicode MS" w:hAnsi="Arial Narrow" w:cs="Arial Unicode MS"/>
          <w:sz w:val="18"/>
          <w:szCs w:val="18"/>
        </w:rPr>
        <w:t>10</w:t>
      </w:r>
      <w:r w:rsidRPr="00790262">
        <w:rPr>
          <w:rFonts w:ascii="Arial Narrow" w:eastAsia="Arial Unicode MS" w:hAnsi="Arial Narrow" w:cs="Arial Unicode MS"/>
          <w:sz w:val="18"/>
          <w:szCs w:val="18"/>
        </w:rPr>
        <w:t>01</w:t>
      </w:r>
      <w:r w:rsidR="000D1C05">
        <w:rPr>
          <w:rFonts w:ascii="Arial Narrow" w:eastAsia="Arial Unicode MS" w:hAnsi="Arial Narrow" w:cs="Arial Unicode MS"/>
          <w:sz w:val="18"/>
          <w:szCs w:val="18"/>
        </w:rPr>
        <w:t>).</w:t>
      </w:r>
    </w:p>
    <w:p w:rsidR="00790262" w:rsidRPr="00790262" w:rsidRDefault="00790262" w:rsidP="00790262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  <w:r w:rsidRPr="00790262">
        <w:rPr>
          <w:rFonts w:ascii="Arial Narrow" w:eastAsia="Arial Unicode MS" w:hAnsi="Arial Narrow" w:cs="Arial Unicode MS"/>
          <w:b/>
          <w:sz w:val="20"/>
          <w:szCs w:val="20"/>
        </w:rPr>
        <w:t xml:space="preserve">TIPO DE EMBALAGEM                     </w:t>
      </w:r>
    </w:p>
    <w:p w:rsidR="000D1C05" w:rsidRDefault="008A7B48" w:rsidP="00790262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E</w:t>
      </w:r>
      <w:r w:rsidR="00790262" w:rsidRPr="00790262">
        <w:rPr>
          <w:rFonts w:ascii="Arial Narrow" w:eastAsia="Arial Unicode MS" w:hAnsi="Arial Narrow" w:cs="Arial Unicode MS"/>
          <w:sz w:val="18"/>
          <w:szCs w:val="18"/>
        </w:rPr>
        <w:t>mbalagens de</w:t>
      </w:r>
      <w:r w:rsidR="003D5EAF">
        <w:rPr>
          <w:rFonts w:ascii="Arial Narrow" w:eastAsia="Arial Unicode MS" w:hAnsi="Arial Narrow" w:cs="Arial Unicode MS"/>
          <w:sz w:val="18"/>
          <w:szCs w:val="18"/>
        </w:rPr>
        <w:t xml:space="preserve"> 1/4</w:t>
      </w:r>
      <w:r w:rsidR="00DA2090">
        <w:rPr>
          <w:rFonts w:ascii="Arial Narrow" w:eastAsia="Arial Unicode MS" w:hAnsi="Arial Narrow" w:cs="Arial Unicode MS"/>
          <w:sz w:val="18"/>
          <w:szCs w:val="18"/>
        </w:rPr>
        <w:t xml:space="preserve">L, </w:t>
      </w:r>
      <w:r w:rsidR="003D5EAF">
        <w:rPr>
          <w:rFonts w:ascii="Arial Narrow" w:eastAsia="Arial Unicode MS" w:hAnsi="Arial Narrow" w:cs="Arial Unicode MS"/>
          <w:sz w:val="18"/>
          <w:szCs w:val="18"/>
        </w:rPr>
        <w:t>1L e 5LT</w:t>
      </w:r>
      <w:r w:rsidR="000D1C05">
        <w:rPr>
          <w:rFonts w:ascii="Arial Narrow" w:eastAsia="Arial Unicode MS" w:hAnsi="Arial Narrow" w:cs="Arial Unicode MS"/>
          <w:sz w:val="18"/>
          <w:szCs w:val="18"/>
        </w:rPr>
        <w:t>.</w:t>
      </w:r>
    </w:p>
    <w:p w:rsidR="00790262" w:rsidRPr="000D1C05" w:rsidRDefault="00790262" w:rsidP="00790262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 w:rsidRPr="00790262">
        <w:rPr>
          <w:rFonts w:ascii="Arial Narrow" w:eastAsia="Arial Unicode MS" w:hAnsi="Arial Narrow" w:cs="Arial Unicode MS"/>
          <w:b/>
          <w:sz w:val="20"/>
          <w:szCs w:val="20"/>
        </w:rPr>
        <w:t>HIGIENE E SEGURANÇA</w:t>
      </w:r>
    </w:p>
    <w:p w:rsidR="00390BD4" w:rsidRDefault="00390BD4" w:rsidP="00390BD4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U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sar óc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ulos e luvas de proteção durante 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a aplicação.</w:t>
      </w:r>
    </w:p>
    <w:p w:rsidR="00390BD4" w:rsidRDefault="00390BD4" w:rsidP="00390BD4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00802">
        <w:rPr>
          <w:rFonts w:ascii="Arial Narrow" w:eastAsia="Arial Unicode MS" w:hAnsi="Arial Narrow" w:cs="Arial Unicode MS"/>
          <w:sz w:val="18"/>
          <w:szCs w:val="18"/>
        </w:rPr>
        <w:t>Aplic</w:t>
      </w:r>
      <w:r>
        <w:rPr>
          <w:rFonts w:ascii="Arial Narrow" w:eastAsia="Arial Unicode MS" w:hAnsi="Arial Narrow" w:cs="Arial Unicode MS"/>
          <w:sz w:val="18"/>
          <w:szCs w:val="18"/>
        </w:rPr>
        <w:t>ar em locais bem ventilados ou com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 bom poder de exaustão.</w:t>
      </w:r>
    </w:p>
    <w:p w:rsidR="00390BD4" w:rsidRPr="006550D7" w:rsidRDefault="00390BD4" w:rsidP="00390BD4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 xml:space="preserve"> Em caso de proje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>ção para os olhos e para a pele, deve l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avar-se muito bem com água </w:t>
      </w:r>
      <w:r w:rsidRPr="00700802">
        <w:rPr>
          <w:rFonts w:ascii="Arial Narrow" w:eastAsia="Arial Unicode MS" w:hAnsi="Arial Narrow" w:cs="Arial Unicode MS"/>
          <w:sz w:val="18"/>
          <w:szCs w:val="18"/>
        </w:rPr>
        <w:t xml:space="preserve">em abundância. 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No caso </w:t>
      </w:r>
      <w:r>
        <w:rPr>
          <w:rFonts w:ascii="Arial Narrow" w:eastAsia="Arial Unicode MS" w:hAnsi="Arial Narrow" w:cs="Arial Unicode MS"/>
          <w:sz w:val="18"/>
          <w:szCs w:val="18"/>
        </w:rPr>
        <w:t>de necessidade deve consultar um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médico.</w:t>
      </w:r>
    </w:p>
    <w:p w:rsidR="008A7B48" w:rsidRPr="006550D7" w:rsidRDefault="00390BD4" w:rsidP="00390BD4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Para mais informações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>, sobre saúde e ambiente, consultar ficha de dados de segurança do produto.</w:t>
      </w:r>
    </w:p>
    <w:p w:rsidR="009034DB" w:rsidRPr="000D1C05" w:rsidRDefault="009034DB" w:rsidP="009034DB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b/>
          <w:sz w:val="20"/>
          <w:szCs w:val="20"/>
        </w:rPr>
        <w:t>TEOR DE COV</w:t>
      </w:r>
    </w:p>
    <w:p w:rsidR="009034DB" w:rsidRPr="00790262" w:rsidRDefault="009034DB" w:rsidP="009034DB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 w:rsidRPr="00351A1D">
        <w:rPr>
          <w:rFonts w:ascii="Arial Narrow" w:eastAsia="Arial Unicode MS" w:hAnsi="Arial Narrow" w:cs="Arial Unicode MS"/>
          <w:sz w:val="18"/>
          <w:szCs w:val="18"/>
        </w:rPr>
        <w:t xml:space="preserve">O limite COV da EU para este tipo de produto </w:t>
      </w:r>
      <w:proofErr w:type="spellStart"/>
      <w:r w:rsidRPr="00423A5F">
        <w:rPr>
          <w:rFonts w:ascii="Arial Narrow" w:eastAsia="Arial Unicode MS" w:hAnsi="Arial Narrow" w:cs="Arial Unicode MS"/>
          <w:b/>
          <w:sz w:val="18"/>
          <w:szCs w:val="18"/>
        </w:rPr>
        <w:t>Cat</w:t>
      </w:r>
      <w:proofErr w:type="spellEnd"/>
      <w:r w:rsidRPr="00423A5F">
        <w:rPr>
          <w:rFonts w:ascii="Arial Narrow" w:eastAsia="Arial Unicode MS" w:hAnsi="Arial Narrow" w:cs="Arial Unicode MS"/>
          <w:b/>
          <w:sz w:val="18"/>
          <w:szCs w:val="18"/>
        </w:rPr>
        <w:t xml:space="preserve"> A/</w:t>
      </w:r>
      <w:r w:rsidR="00390BD4">
        <w:rPr>
          <w:rFonts w:ascii="Arial Narrow" w:eastAsia="Arial Unicode MS" w:hAnsi="Arial Narrow" w:cs="Arial Unicode MS"/>
          <w:b/>
          <w:sz w:val="18"/>
          <w:szCs w:val="18"/>
        </w:rPr>
        <w:t>d</w:t>
      </w:r>
      <w:r w:rsidRPr="00351A1D">
        <w:rPr>
          <w:rFonts w:ascii="Arial Narrow" w:eastAsia="Arial Unicode MS" w:hAnsi="Arial Narrow" w:cs="Arial Unicode MS"/>
          <w:sz w:val="18"/>
          <w:szCs w:val="18"/>
        </w:rPr>
        <w:t xml:space="preserve">: </w:t>
      </w:r>
      <w:r w:rsidR="00390BD4">
        <w:rPr>
          <w:rFonts w:ascii="Arial Narrow" w:eastAsia="Arial Unicode MS" w:hAnsi="Arial Narrow" w:cs="Arial Unicode MS"/>
          <w:b/>
          <w:sz w:val="18"/>
          <w:szCs w:val="18"/>
        </w:rPr>
        <w:t>30</w:t>
      </w:r>
      <w:r w:rsidRPr="00351A1D">
        <w:rPr>
          <w:rFonts w:ascii="Arial Narrow" w:eastAsia="Arial Unicode MS" w:hAnsi="Arial Narrow" w:cs="Arial Unicode MS"/>
          <w:b/>
          <w:sz w:val="18"/>
          <w:szCs w:val="18"/>
        </w:rPr>
        <w:t>0</w:t>
      </w:r>
      <w:r w:rsidRPr="00351A1D">
        <w:rPr>
          <w:rFonts w:ascii="Arial Narrow" w:eastAsia="Arial Unicode MS" w:hAnsi="Arial Narrow" w:cs="Arial Unicode MS"/>
          <w:sz w:val="18"/>
          <w:szCs w:val="18"/>
        </w:rPr>
        <w:t xml:space="preserve"> g/l (2010)</w:t>
      </w:r>
    </w:p>
    <w:p w:rsidR="009034DB" w:rsidRPr="00790262" w:rsidRDefault="009034DB" w:rsidP="009034DB">
      <w:pPr>
        <w:spacing w:line="240" w:lineRule="exact"/>
        <w:rPr>
          <w:rFonts w:ascii="Arial Narrow" w:eastAsia="Arial Unicode MS" w:hAnsi="Arial Narrow" w:cs="Arial Unicode MS"/>
          <w:b/>
          <w:sz w:val="18"/>
          <w:szCs w:val="18"/>
        </w:rPr>
      </w:pPr>
      <w:r w:rsidRPr="00790262">
        <w:rPr>
          <w:rFonts w:ascii="Arial Narrow" w:eastAsia="Arial Unicode MS" w:hAnsi="Arial Narrow" w:cs="Arial Unicode MS"/>
          <w:sz w:val="18"/>
          <w:szCs w:val="18"/>
        </w:rPr>
        <w:t xml:space="preserve">Este produto contém no </w:t>
      </w:r>
      <w:proofErr w:type="spellStart"/>
      <w:r w:rsidRPr="00790262">
        <w:rPr>
          <w:rFonts w:ascii="Arial Narrow" w:eastAsia="Arial Unicode MS" w:hAnsi="Arial Narrow" w:cs="Arial Unicode MS"/>
          <w:sz w:val="18"/>
          <w:szCs w:val="18"/>
        </w:rPr>
        <w:t>máx</w:t>
      </w:r>
      <w:proofErr w:type="spellEnd"/>
      <w:r w:rsidRPr="00790262">
        <w:rPr>
          <w:rFonts w:ascii="Arial Narrow" w:eastAsia="Arial Unicode MS" w:hAnsi="Arial Narrow" w:cs="Arial Unicode MS"/>
          <w:sz w:val="18"/>
          <w:szCs w:val="18"/>
        </w:rPr>
        <w:t xml:space="preserve">: </w:t>
      </w:r>
      <w:r w:rsidRPr="00423A5F">
        <w:rPr>
          <w:rFonts w:ascii="Arial Narrow" w:eastAsia="Arial Unicode MS" w:hAnsi="Arial Narrow" w:cs="Arial Unicode MS"/>
          <w:sz w:val="18"/>
          <w:szCs w:val="18"/>
        </w:rPr>
        <w:t xml:space="preserve">COV: </w:t>
      </w:r>
      <w:r w:rsidR="00390BD4">
        <w:rPr>
          <w:rFonts w:ascii="Arial Narrow" w:eastAsia="Arial Unicode MS" w:hAnsi="Arial Narrow" w:cs="Arial Unicode MS"/>
          <w:b/>
          <w:sz w:val="18"/>
          <w:szCs w:val="18"/>
        </w:rPr>
        <w:t>299</w:t>
      </w:r>
      <w:r w:rsidRPr="00423A5F">
        <w:rPr>
          <w:rFonts w:ascii="Arial Narrow" w:eastAsia="Arial Unicode MS" w:hAnsi="Arial Narrow" w:cs="Arial Unicode MS"/>
          <w:sz w:val="18"/>
          <w:szCs w:val="18"/>
        </w:rPr>
        <w:t xml:space="preserve"> g/l, no produto ponto a usar</w:t>
      </w:r>
      <w:r w:rsidRPr="00790262">
        <w:rPr>
          <w:rFonts w:ascii="Arial Narrow" w:eastAsia="Arial Unicode MS" w:hAnsi="Arial Narrow" w:cs="Arial Unicode MS"/>
          <w:sz w:val="18"/>
          <w:szCs w:val="18"/>
        </w:rPr>
        <w:t>.</w:t>
      </w:r>
    </w:p>
    <w:p w:rsidR="00B972AE" w:rsidRDefault="00B972AE" w:rsidP="00790262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90262" w:rsidRPr="00790262" w:rsidRDefault="00790262" w:rsidP="00790262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  <w:r w:rsidRPr="00790262">
        <w:rPr>
          <w:rFonts w:ascii="Arial Narrow" w:eastAsia="Arial Unicode MS" w:hAnsi="Arial Narrow" w:cs="Arial Unicode MS"/>
          <w:b/>
          <w:sz w:val="20"/>
          <w:szCs w:val="20"/>
        </w:rPr>
        <w:t>NOTA IMPORTANTE</w:t>
      </w:r>
    </w:p>
    <w:p w:rsidR="008A7B48" w:rsidRPr="006550D7" w:rsidRDefault="008A7B48" w:rsidP="008A7B48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6550D7">
        <w:rPr>
          <w:rFonts w:ascii="Arial Narrow" w:eastAsia="Arial Unicode MS" w:hAnsi="Arial Narrow" w:cs="Arial Unicode MS"/>
          <w:sz w:val="18"/>
          <w:szCs w:val="18"/>
        </w:rPr>
        <w:t>É da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responsabilidade do utilizador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tomar providências para cumprimento das leis actuais e regulament</w:t>
      </w:r>
      <w:r>
        <w:rPr>
          <w:rFonts w:ascii="Arial Narrow" w:eastAsia="Arial Unicode MS" w:hAnsi="Arial Narrow" w:cs="Arial Unicode MS"/>
          <w:sz w:val="18"/>
          <w:szCs w:val="18"/>
        </w:rPr>
        <w:t>ações locais, no que se refere à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prote</w:t>
      </w:r>
      <w:r w:rsidR="000D1C05">
        <w:rPr>
          <w:rFonts w:ascii="Arial Narrow" w:eastAsia="Arial Unicode MS" w:hAnsi="Arial Narrow" w:cs="Arial Unicode MS"/>
          <w:sz w:val="18"/>
          <w:szCs w:val="18"/>
        </w:rPr>
        <w:t>c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>ção do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ambiente, assim como é da sua responsabilidade 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>o processo de aplicação e uso diferente do indicado nesta ficha técnica.</w:t>
      </w:r>
    </w:p>
    <w:p w:rsidR="008A7B48" w:rsidRPr="006550D7" w:rsidRDefault="008A7B48" w:rsidP="008A7B48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Recomenda-se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um ensaio prévio da aplicação do produto.</w:t>
      </w:r>
    </w:p>
    <w:p w:rsidR="008A7B48" w:rsidRPr="006550D7" w:rsidRDefault="008A7B48" w:rsidP="008A7B48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O rendimento é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variável conforme o estado do substrato e índice de absorção dos mesmos.</w:t>
      </w:r>
    </w:p>
    <w:p w:rsidR="008A7B48" w:rsidRPr="006550D7" w:rsidRDefault="008A7B48" w:rsidP="008A7B48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Os 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intervalos entre demãos 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>podem variar, conforme a temperatura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ambiente e/ou estado das condições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atmos</w:t>
      </w:r>
      <w:r>
        <w:rPr>
          <w:rFonts w:ascii="Arial Narrow" w:eastAsia="Arial Unicode MS" w:hAnsi="Arial Narrow" w:cs="Arial Unicode MS"/>
          <w:sz w:val="18"/>
          <w:szCs w:val="18"/>
        </w:rPr>
        <w:t>féricas. Os dados fornecidos pod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em 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não 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ser exactos, servindo meramente como ordem </w:t>
      </w:r>
      <w:proofErr w:type="spellStart"/>
      <w:r w:rsidRPr="006550D7">
        <w:rPr>
          <w:rFonts w:ascii="Arial Narrow" w:eastAsia="Arial Unicode MS" w:hAnsi="Arial Narrow" w:cs="Arial Unicode MS"/>
          <w:sz w:val="18"/>
          <w:szCs w:val="18"/>
        </w:rPr>
        <w:t>orientativa</w:t>
      </w:r>
      <w:proofErr w:type="spellEnd"/>
      <w:r w:rsidRPr="006550D7">
        <w:rPr>
          <w:rFonts w:ascii="Arial Narrow" w:eastAsia="Arial Unicode MS" w:hAnsi="Arial Narrow" w:cs="Arial Unicode MS"/>
          <w:sz w:val="18"/>
          <w:szCs w:val="18"/>
        </w:rPr>
        <w:t>.</w:t>
      </w:r>
    </w:p>
    <w:p w:rsidR="000D1C05" w:rsidRDefault="000D1C05" w:rsidP="008A7B48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</w:p>
    <w:p w:rsidR="00790262" w:rsidRPr="008A7B48" w:rsidRDefault="008A7B48" w:rsidP="008A7B48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Em caso de dúvida, consulte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o nosso serviço de apoio técnico.</w:t>
      </w:r>
    </w:p>
    <w:p w:rsidR="000D1C05" w:rsidRDefault="000D1C05" w:rsidP="00790262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790262" w:rsidRDefault="00790262" w:rsidP="00790262">
      <w:pPr>
        <w:spacing w:line="240" w:lineRule="exact"/>
        <w:rPr>
          <w:rFonts w:ascii="Arial Unicode MS" w:eastAsia="Arial Unicode MS" w:hAnsi="Arial Unicode MS" w:cs="Arial Unicode MS"/>
          <w:b/>
          <w:sz w:val="18"/>
          <w:szCs w:val="18"/>
        </w:rPr>
      </w:pPr>
    </w:p>
    <w:p w:rsidR="0063706D" w:rsidRDefault="0063706D" w:rsidP="00873153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</w:p>
    <w:p w:rsidR="000D1C05" w:rsidRDefault="000D1C05" w:rsidP="008A7B48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0D1C05" w:rsidRDefault="000D1C05" w:rsidP="008A7B48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0D1C05" w:rsidRDefault="000D1C05" w:rsidP="008A7B48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0D1C05" w:rsidRDefault="000D1C05" w:rsidP="008A7B48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3D5EAF" w:rsidRDefault="003D5EAF" w:rsidP="008A7B48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506FFA" w:rsidRPr="0063706D" w:rsidRDefault="002F0998" w:rsidP="003D5EAF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Atualizada em 08</w:t>
      </w:r>
      <w:r w:rsidR="00B50800">
        <w:rPr>
          <w:rFonts w:ascii="Arial Narrow" w:eastAsia="Arial Unicode MS" w:hAnsi="Arial Narrow" w:cs="Arial Unicode MS"/>
          <w:sz w:val="18"/>
          <w:szCs w:val="18"/>
        </w:rPr>
        <w:t>/0</w:t>
      </w:r>
      <w:r>
        <w:rPr>
          <w:rFonts w:ascii="Arial Narrow" w:eastAsia="Arial Unicode MS" w:hAnsi="Arial Narrow" w:cs="Arial Unicode MS"/>
          <w:sz w:val="18"/>
          <w:szCs w:val="18"/>
        </w:rPr>
        <w:t>7</w:t>
      </w:r>
      <w:r w:rsidR="00B50800">
        <w:rPr>
          <w:rFonts w:ascii="Arial Narrow" w:eastAsia="Arial Unicode MS" w:hAnsi="Arial Narrow" w:cs="Arial Unicode MS"/>
          <w:sz w:val="18"/>
          <w:szCs w:val="18"/>
        </w:rPr>
        <w:t>/201</w:t>
      </w:r>
      <w:r w:rsidR="0067782A">
        <w:rPr>
          <w:rFonts w:ascii="Arial Narrow" w:eastAsia="Arial Unicode MS" w:hAnsi="Arial Narrow" w:cs="Arial Unicode MS"/>
          <w:sz w:val="18"/>
          <w:szCs w:val="18"/>
        </w:rPr>
        <w:t>7</w:t>
      </w:r>
    </w:p>
    <w:sectPr w:rsidR="00506FFA" w:rsidRPr="0063706D" w:rsidSect="00873153"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6DD" w:rsidRDefault="003006DD" w:rsidP="0063706D">
      <w:pPr>
        <w:spacing w:after="0" w:line="240" w:lineRule="auto"/>
      </w:pPr>
      <w:r>
        <w:separator/>
      </w:r>
    </w:p>
  </w:endnote>
  <w:endnote w:type="continuationSeparator" w:id="0">
    <w:p w:rsidR="003006DD" w:rsidRDefault="003006DD" w:rsidP="0063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06D" w:rsidRDefault="0063706D">
    <w:pPr>
      <w:pStyle w:val="Rodap"/>
    </w:pPr>
    <w:r w:rsidRPr="0063706D">
      <w:rPr>
        <w:noProof/>
      </w:rPr>
      <w:drawing>
        <wp:anchor distT="0" distB="0" distL="114300" distR="114300" simplePos="0" relativeHeight="251659264" behindDoc="1" locked="0" layoutInCell="1" allowOverlap="1" wp14:anchorId="5BBC0078" wp14:editId="566AED1C">
          <wp:simplePos x="0" y="0"/>
          <wp:positionH relativeFrom="column">
            <wp:posOffset>-718185</wp:posOffset>
          </wp:positionH>
          <wp:positionV relativeFrom="paragraph">
            <wp:posOffset>80645</wp:posOffset>
          </wp:positionV>
          <wp:extent cx="6861810" cy="358140"/>
          <wp:effectExtent l="19050" t="0" r="0" b="0"/>
          <wp:wrapNone/>
          <wp:docPr id="4" name="Imagem 3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3706D" w:rsidRDefault="006370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6DD" w:rsidRDefault="003006DD" w:rsidP="0063706D">
      <w:pPr>
        <w:spacing w:after="0" w:line="240" w:lineRule="auto"/>
      </w:pPr>
      <w:r>
        <w:separator/>
      </w:r>
    </w:p>
  </w:footnote>
  <w:footnote w:type="continuationSeparator" w:id="0">
    <w:p w:rsidR="003006DD" w:rsidRDefault="003006DD" w:rsidP="00637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6D"/>
    <w:rsid w:val="000D1C05"/>
    <w:rsid w:val="00125369"/>
    <w:rsid w:val="001A7D77"/>
    <w:rsid w:val="001C141A"/>
    <w:rsid w:val="00217060"/>
    <w:rsid w:val="00296398"/>
    <w:rsid w:val="002A08B6"/>
    <w:rsid w:val="002C070F"/>
    <w:rsid w:val="002F0998"/>
    <w:rsid w:val="003006DD"/>
    <w:rsid w:val="00307ED9"/>
    <w:rsid w:val="003116D8"/>
    <w:rsid w:val="00322EF5"/>
    <w:rsid w:val="00351A1D"/>
    <w:rsid w:val="003523D1"/>
    <w:rsid w:val="00353B7B"/>
    <w:rsid w:val="00390BD4"/>
    <w:rsid w:val="003D5EAF"/>
    <w:rsid w:val="00423A5F"/>
    <w:rsid w:val="00506FFA"/>
    <w:rsid w:val="00583FEC"/>
    <w:rsid w:val="0063706D"/>
    <w:rsid w:val="0066557A"/>
    <w:rsid w:val="00671915"/>
    <w:rsid w:val="0067782A"/>
    <w:rsid w:val="006C7358"/>
    <w:rsid w:val="007560B8"/>
    <w:rsid w:val="00770996"/>
    <w:rsid w:val="00790262"/>
    <w:rsid w:val="00873153"/>
    <w:rsid w:val="008A7B48"/>
    <w:rsid w:val="009034DB"/>
    <w:rsid w:val="009D306B"/>
    <w:rsid w:val="00A057C6"/>
    <w:rsid w:val="00A06D92"/>
    <w:rsid w:val="00A1297F"/>
    <w:rsid w:val="00A2403B"/>
    <w:rsid w:val="00A367BE"/>
    <w:rsid w:val="00A67639"/>
    <w:rsid w:val="00AE066A"/>
    <w:rsid w:val="00B50800"/>
    <w:rsid w:val="00B972AE"/>
    <w:rsid w:val="00C73352"/>
    <w:rsid w:val="00D17820"/>
    <w:rsid w:val="00D64F15"/>
    <w:rsid w:val="00DA2090"/>
    <w:rsid w:val="00EC2A3F"/>
    <w:rsid w:val="00F7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E5F06-87A1-449C-8398-5803E0EF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37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3706D"/>
  </w:style>
  <w:style w:type="paragraph" w:styleId="Rodap">
    <w:name w:val="footer"/>
    <w:basedOn w:val="Normal"/>
    <w:link w:val="RodapCarter"/>
    <w:uiPriority w:val="99"/>
    <w:unhideWhenUsed/>
    <w:rsid w:val="00637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3706D"/>
  </w:style>
  <w:style w:type="paragraph" w:styleId="Textodebalo">
    <w:name w:val="Balloon Text"/>
    <w:basedOn w:val="Normal"/>
    <w:link w:val="TextodebaloCarter"/>
    <w:uiPriority w:val="99"/>
    <w:semiHidden/>
    <w:unhideWhenUsed/>
    <w:rsid w:val="00637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3706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3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goncalves</dc:creator>
  <cp:lastModifiedBy>Tintas Niva</cp:lastModifiedBy>
  <cp:revision>2</cp:revision>
  <cp:lastPrinted>2017-02-07T17:13:00Z</cp:lastPrinted>
  <dcterms:created xsi:type="dcterms:W3CDTF">2018-04-06T13:10:00Z</dcterms:created>
  <dcterms:modified xsi:type="dcterms:W3CDTF">2018-04-06T13:10:00Z</dcterms:modified>
</cp:coreProperties>
</file>