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F22" w:rsidRDefault="00690F22" w:rsidP="00690F22">
      <w:pPr>
        <w:tabs>
          <w:tab w:val="left" w:pos="6420"/>
        </w:tabs>
        <w:spacing w:line="240" w:lineRule="auto"/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noProof/>
          <w:sz w:val="36"/>
          <w:szCs w:val="36"/>
        </w:rPr>
        <w:drawing>
          <wp:inline distT="0" distB="0" distL="0" distR="0">
            <wp:extent cx="2743200" cy="8153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niva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b/>
          <w:bCs/>
          <w:sz w:val="36"/>
          <w:szCs w:val="36"/>
        </w:rPr>
        <w:t xml:space="preserve">                                 FICHA TÉCNICA</w:t>
      </w:r>
    </w:p>
    <w:p w:rsidR="00690F22" w:rsidRDefault="00690F22" w:rsidP="009D306B">
      <w:pPr>
        <w:tabs>
          <w:tab w:val="left" w:pos="6420"/>
        </w:tabs>
        <w:spacing w:line="240" w:lineRule="auto"/>
        <w:ind w:right="-994"/>
        <w:rPr>
          <w:rFonts w:ascii="Arial Narrow" w:hAnsi="Arial Narrow"/>
          <w:b/>
          <w:bCs/>
          <w:sz w:val="36"/>
          <w:szCs w:val="36"/>
        </w:rPr>
      </w:pPr>
    </w:p>
    <w:p w:rsidR="009D306B" w:rsidRDefault="008507A6" w:rsidP="009D306B">
      <w:pPr>
        <w:tabs>
          <w:tab w:val="left" w:pos="6420"/>
        </w:tabs>
        <w:spacing w:line="240" w:lineRule="auto"/>
        <w:ind w:right="-994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6"/>
          <w:szCs w:val="36"/>
        </w:rPr>
        <w:t>NIVAL</w:t>
      </w:r>
      <w:r w:rsidR="000F171B">
        <w:rPr>
          <w:rFonts w:ascii="Arial Narrow" w:hAnsi="Arial Narrow"/>
          <w:b/>
          <w:bCs/>
          <w:sz w:val="36"/>
          <w:szCs w:val="36"/>
        </w:rPr>
        <w:t>UR</w:t>
      </w:r>
      <w:r w:rsidR="00E801FE">
        <w:rPr>
          <w:rFonts w:ascii="Arial Narrow" w:hAnsi="Arial Narrow"/>
          <w:b/>
          <w:bCs/>
          <w:sz w:val="32"/>
          <w:szCs w:val="32"/>
        </w:rPr>
        <w:tab/>
      </w:r>
      <w:r w:rsidR="00E801FE">
        <w:rPr>
          <w:rFonts w:ascii="Arial Narrow" w:hAnsi="Arial Narrow"/>
          <w:b/>
          <w:bCs/>
          <w:sz w:val="32"/>
          <w:szCs w:val="32"/>
        </w:rPr>
        <w:tab/>
      </w:r>
      <w:r w:rsidR="00E801FE">
        <w:rPr>
          <w:rFonts w:ascii="Arial Narrow" w:hAnsi="Arial Narrow"/>
          <w:b/>
          <w:bCs/>
          <w:sz w:val="32"/>
          <w:szCs w:val="32"/>
        </w:rPr>
        <w:tab/>
        <w:t xml:space="preserve">      </w:t>
      </w:r>
      <w:r w:rsidR="009D306B" w:rsidRPr="00690F22">
        <w:rPr>
          <w:rFonts w:ascii="Arial Narrow" w:hAnsi="Arial Narrow"/>
          <w:b/>
          <w:bCs/>
          <w:sz w:val="36"/>
          <w:szCs w:val="36"/>
        </w:rPr>
        <w:t>Ref.</w:t>
      </w:r>
      <w:r w:rsidR="00E801FE">
        <w:rPr>
          <w:rFonts w:ascii="Arial Narrow" w:hAnsi="Arial Narrow"/>
          <w:b/>
          <w:bCs/>
          <w:sz w:val="36"/>
          <w:szCs w:val="36"/>
        </w:rPr>
        <w:t>10</w:t>
      </w:r>
      <w:r>
        <w:rPr>
          <w:rFonts w:ascii="Arial Narrow" w:hAnsi="Arial Narrow"/>
          <w:b/>
          <w:bCs/>
          <w:sz w:val="36"/>
          <w:szCs w:val="36"/>
        </w:rPr>
        <w:t>33</w:t>
      </w:r>
    </w:p>
    <w:p w:rsidR="0063706D" w:rsidRPr="00690F22" w:rsidRDefault="008507A6" w:rsidP="009D306B">
      <w:pPr>
        <w:tabs>
          <w:tab w:val="left" w:pos="6420"/>
        </w:tabs>
        <w:spacing w:after="0" w:line="240" w:lineRule="auto"/>
        <w:ind w:right="-992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Esmalte aquoso acetinado</w:t>
      </w:r>
      <w:r w:rsidR="009D306B" w:rsidRPr="00690F22">
        <w:rPr>
          <w:rFonts w:ascii="Arial Narrow" w:hAnsi="Arial Narrow"/>
          <w:b/>
          <w:bCs/>
          <w:sz w:val="24"/>
          <w:szCs w:val="24"/>
        </w:rPr>
        <w:t xml:space="preserve"> - Interior </w:t>
      </w:r>
      <w:r w:rsidR="009B4687" w:rsidRPr="00690F22">
        <w:rPr>
          <w:rFonts w:ascii="Arial Narrow" w:hAnsi="Arial Narrow"/>
          <w:b/>
          <w:bCs/>
          <w:sz w:val="24"/>
          <w:szCs w:val="24"/>
        </w:rPr>
        <w:t>| Exterior</w:t>
      </w:r>
    </w:p>
    <w:p w:rsidR="0063706D" w:rsidRDefault="0063706D" w:rsidP="0063706D">
      <w:pPr>
        <w:spacing w:line="240" w:lineRule="exact"/>
        <w:rPr>
          <w:rFonts w:ascii="Arial Narrow" w:hAnsi="Arial Narrow"/>
          <w:b/>
          <w:bCs/>
          <w:sz w:val="36"/>
          <w:szCs w:val="36"/>
        </w:rPr>
      </w:pPr>
    </w:p>
    <w:p w:rsidR="009B4687" w:rsidRPr="009B4687" w:rsidRDefault="009B4687" w:rsidP="00E801FE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9B4687">
        <w:rPr>
          <w:rFonts w:ascii="Arial Narrow" w:eastAsia="Arial Unicode MS" w:hAnsi="Arial Narrow" w:cs="Arial Unicode MS"/>
          <w:b/>
          <w:sz w:val="20"/>
          <w:szCs w:val="20"/>
        </w:rPr>
        <w:t>TIPO</w:t>
      </w:r>
    </w:p>
    <w:p w:rsidR="000F171B" w:rsidRPr="000F171B" w:rsidRDefault="000F171B" w:rsidP="00E801FE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0F171B">
        <w:rPr>
          <w:rFonts w:ascii="Arial Narrow" w:eastAsia="Arial Unicode MS" w:hAnsi="Arial Narrow" w:cs="Arial Unicode MS"/>
          <w:sz w:val="18"/>
          <w:szCs w:val="18"/>
        </w:rPr>
        <w:t>Baseado numa emulsão aquosa 100% acrílica, proporcionando um produto de elevada qualidade geral.</w:t>
      </w:r>
    </w:p>
    <w:p w:rsidR="009B4687" w:rsidRPr="009B4687" w:rsidRDefault="009B4687" w:rsidP="00E801FE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9B4687">
        <w:rPr>
          <w:rFonts w:ascii="Arial Narrow" w:eastAsia="Arial Unicode MS" w:hAnsi="Arial Narrow" w:cs="Arial Unicode MS"/>
          <w:b/>
          <w:sz w:val="20"/>
          <w:szCs w:val="20"/>
        </w:rPr>
        <w:t>UTILIZAÇÃO</w:t>
      </w:r>
    </w:p>
    <w:p w:rsidR="000F171B" w:rsidRPr="000F171B" w:rsidRDefault="000F171B" w:rsidP="00E801FE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0F171B">
        <w:rPr>
          <w:rFonts w:ascii="Arial Narrow" w:eastAsia="Arial Unicode MS" w:hAnsi="Arial Narrow" w:cs="Arial Unicode MS"/>
          <w:sz w:val="18"/>
          <w:szCs w:val="18"/>
        </w:rPr>
        <w:t>Aplica-se em interiores ou exteriores, quer sobre madeira, minerais e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/ou metais. Os substratos devem ser previamente 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>preparado</w:t>
      </w:r>
      <w:r>
        <w:rPr>
          <w:rFonts w:ascii="Arial Narrow" w:eastAsia="Arial Unicode MS" w:hAnsi="Arial Narrow" w:cs="Arial Unicode MS"/>
          <w:sz w:val="18"/>
          <w:szCs w:val="18"/>
        </w:rPr>
        <w:t>s com primário adequado, isto é,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 dependendo do tipo do metal.</w:t>
      </w:r>
    </w:p>
    <w:p w:rsidR="000F171B" w:rsidRPr="000F171B" w:rsidRDefault="000F171B" w:rsidP="00E801FE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Aplica-se fa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>cilment</w:t>
      </w:r>
      <w:r w:rsidR="0002515A">
        <w:rPr>
          <w:rFonts w:ascii="Arial Narrow" w:eastAsia="Arial Unicode MS" w:hAnsi="Arial Narrow" w:cs="Arial Unicode MS"/>
          <w:sz w:val="18"/>
          <w:szCs w:val="18"/>
        </w:rPr>
        <w:t xml:space="preserve">e, não tem cheiro, bom brilho, </w:t>
      </w:r>
      <w:proofErr w:type="spellStart"/>
      <w:r w:rsidRPr="000F171B">
        <w:rPr>
          <w:rFonts w:ascii="Arial Narrow" w:eastAsia="Arial Unicode MS" w:hAnsi="Arial Narrow" w:cs="Arial Unicode MS"/>
          <w:sz w:val="18"/>
          <w:szCs w:val="18"/>
        </w:rPr>
        <w:t>óptima</w:t>
      </w:r>
      <w:proofErr w:type="spellEnd"/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 permanência de brancura</w:t>
      </w:r>
      <w:r w:rsidR="0002515A">
        <w:rPr>
          <w:rFonts w:ascii="Arial Narrow" w:eastAsia="Arial Unicode MS" w:hAnsi="Arial Narrow" w:cs="Arial Unicode MS"/>
          <w:sz w:val="18"/>
          <w:szCs w:val="18"/>
        </w:rPr>
        <w:t xml:space="preserve"> e resistência à lavagem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. Nesta última característica, eleva-se aos tradicionais esmaltes sintéticos </w:t>
      </w:r>
      <w:proofErr w:type="spellStart"/>
      <w:r w:rsidRPr="000F171B">
        <w:rPr>
          <w:rFonts w:ascii="Arial Narrow" w:eastAsia="Arial Unicode MS" w:hAnsi="Arial Narrow" w:cs="Arial Unicode MS"/>
          <w:sz w:val="18"/>
          <w:szCs w:val="18"/>
        </w:rPr>
        <w:t>alquídicos</w:t>
      </w:r>
      <w:proofErr w:type="spellEnd"/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, que amarelecem passado algum tempo. </w:t>
      </w:r>
    </w:p>
    <w:p w:rsidR="000F171B" w:rsidRPr="000F171B" w:rsidRDefault="000F171B" w:rsidP="00E801FE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0F171B">
        <w:rPr>
          <w:rFonts w:ascii="Arial Narrow" w:eastAsia="Arial Unicode MS" w:hAnsi="Arial Narrow" w:cs="Arial Unicode MS"/>
          <w:sz w:val="18"/>
          <w:szCs w:val="18"/>
        </w:rPr>
        <w:t>O rendimento é cerca 10 – 12m2 /L, e por demão. Torna-se económico e é mais saudável para o aplicador e a</w:t>
      </w:r>
      <w:bookmarkStart w:id="0" w:name="_GoBack"/>
      <w:bookmarkEnd w:id="0"/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mbiente, devido o diluente ser água. </w:t>
      </w:r>
    </w:p>
    <w:p w:rsidR="0063706D" w:rsidRPr="00700802" w:rsidRDefault="0063706D" w:rsidP="00690F22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700802">
        <w:rPr>
          <w:rFonts w:ascii="Arial Narrow" w:eastAsia="Arial Unicode MS" w:hAnsi="Arial Narrow" w:cs="Arial Unicode MS"/>
          <w:b/>
          <w:sz w:val="20"/>
          <w:szCs w:val="20"/>
        </w:rPr>
        <w:t>CARACTERÍSTICAS DO PRODUTO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22"/>
      </w:tblGrid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COR</w:t>
            </w:r>
          </w:p>
        </w:tc>
        <w:tc>
          <w:tcPr>
            <w:tcW w:w="4322" w:type="dxa"/>
          </w:tcPr>
          <w:p w:rsidR="0063706D" w:rsidRPr="00700802" w:rsidRDefault="000F171B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 xml:space="preserve">Branco </w:t>
            </w:r>
          </w:p>
        </w:tc>
      </w:tr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ASPECTO</w:t>
            </w:r>
          </w:p>
        </w:tc>
        <w:tc>
          <w:tcPr>
            <w:tcW w:w="4322" w:type="dxa"/>
          </w:tcPr>
          <w:p w:rsidR="0063706D" w:rsidRPr="00700802" w:rsidRDefault="000F171B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Líquido</w:t>
            </w:r>
          </w:p>
        </w:tc>
      </w:tr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BRILHO</w:t>
            </w:r>
          </w:p>
        </w:tc>
        <w:tc>
          <w:tcPr>
            <w:tcW w:w="4322" w:type="dxa"/>
          </w:tcPr>
          <w:p w:rsidR="0063706D" w:rsidRPr="00700802" w:rsidRDefault="008507A6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Acetinado</w:t>
            </w:r>
          </w:p>
        </w:tc>
      </w:tr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DENSIDADE (20º)</w:t>
            </w:r>
          </w:p>
        </w:tc>
        <w:tc>
          <w:tcPr>
            <w:tcW w:w="4322" w:type="dxa"/>
          </w:tcPr>
          <w:p w:rsidR="0063706D" w:rsidRPr="00700802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700802">
              <w:rPr>
                <w:rFonts w:ascii="Arial Narrow" w:eastAsia="Arial Unicode MS" w:hAnsi="Arial Narrow" w:cs="Arial Unicode MS"/>
                <w:sz w:val="18"/>
                <w:szCs w:val="18"/>
              </w:rPr>
              <w:t>+ - 1.</w:t>
            </w:r>
            <w:r w:rsidR="000F171B">
              <w:rPr>
                <w:rFonts w:ascii="Arial Narrow" w:eastAsia="Arial Unicode MS" w:hAnsi="Arial Narrow" w:cs="Arial Unicode MS"/>
                <w:sz w:val="18"/>
                <w:szCs w:val="18"/>
              </w:rPr>
              <w:t>25</w:t>
            </w:r>
          </w:p>
        </w:tc>
      </w:tr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SECAGEM (20º)</w:t>
            </w:r>
          </w:p>
        </w:tc>
        <w:tc>
          <w:tcPr>
            <w:tcW w:w="4322" w:type="dxa"/>
          </w:tcPr>
          <w:p w:rsidR="0063706D" w:rsidRPr="00700802" w:rsidRDefault="009D306B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1h</w:t>
            </w:r>
          </w:p>
        </w:tc>
      </w:tr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 xml:space="preserve">VISCOSIDADE (20º) </w:t>
            </w:r>
            <w:proofErr w:type="spellStart"/>
            <w:r w:rsidR="003116D8"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Brookfield</w:t>
            </w:r>
            <w:proofErr w:type="spellEnd"/>
            <w:r w:rsidR="003116D8"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 xml:space="preserve"> (RVF)</w:t>
            </w:r>
          </w:p>
        </w:tc>
        <w:tc>
          <w:tcPr>
            <w:tcW w:w="4322" w:type="dxa"/>
          </w:tcPr>
          <w:p w:rsidR="0063706D" w:rsidRPr="00700802" w:rsidRDefault="000F171B" w:rsidP="000F171B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8500</w:t>
            </w:r>
            <w:r w:rsidR="003116D8">
              <w:rPr>
                <w:rFonts w:ascii="Arial Narrow" w:eastAsia="Arial Unicode MS" w:hAnsi="Arial Narrow" w:cs="Arial Unicode MS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3116D8">
              <w:rPr>
                <w:rFonts w:ascii="Arial Narrow" w:eastAsia="Arial Unicode MS" w:hAnsi="Arial Narrow" w:cs="Arial Unicode MS"/>
                <w:sz w:val="18"/>
                <w:szCs w:val="18"/>
              </w:rPr>
              <w:t>cps</w:t>
            </w:r>
            <w:proofErr w:type="spellEnd"/>
            <w:proofErr w:type="gramEnd"/>
          </w:p>
        </w:tc>
      </w:tr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INFLAMABILIDADE</w:t>
            </w:r>
          </w:p>
        </w:tc>
        <w:tc>
          <w:tcPr>
            <w:tcW w:w="4322" w:type="dxa"/>
          </w:tcPr>
          <w:p w:rsidR="0063706D" w:rsidRPr="00700802" w:rsidRDefault="003116D8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Nula</w:t>
            </w:r>
          </w:p>
        </w:tc>
      </w:tr>
      <w:tr w:rsidR="0063706D" w:rsidTr="0063706D">
        <w:trPr>
          <w:jc w:val="center"/>
        </w:trPr>
        <w:tc>
          <w:tcPr>
            <w:tcW w:w="4322" w:type="dxa"/>
          </w:tcPr>
          <w:p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ESTABILIDADE EM STOCK</w:t>
            </w:r>
          </w:p>
        </w:tc>
        <w:tc>
          <w:tcPr>
            <w:tcW w:w="4322" w:type="dxa"/>
          </w:tcPr>
          <w:p w:rsidR="0063706D" w:rsidRPr="00700802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700802">
              <w:rPr>
                <w:rFonts w:ascii="Arial Narrow" w:eastAsia="Arial Unicode MS" w:hAnsi="Arial Narrow" w:cs="Arial Unicode MS"/>
                <w:sz w:val="18"/>
                <w:szCs w:val="18"/>
              </w:rPr>
              <w:t xml:space="preserve">1 </w:t>
            </w:r>
            <w:proofErr w:type="gramStart"/>
            <w:r w:rsidRPr="00700802">
              <w:rPr>
                <w:rFonts w:ascii="Arial Narrow" w:eastAsia="Arial Unicode MS" w:hAnsi="Arial Narrow" w:cs="Arial Unicode MS"/>
                <w:sz w:val="18"/>
                <w:szCs w:val="18"/>
              </w:rPr>
              <w:t>ano</w:t>
            </w:r>
            <w:proofErr w:type="gramEnd"/>
            <w:r w:rsidRPr="00700802">
              <w:rPr>
                <w:rFonts w:ascii="Arial Narrow" w:eastAsia="Arial Unicode MS" w:hAnsi="Arial Narrow" w:cs="Arial Unicode MS"/>
                <w:sz w:val="18"/>
                <w:szCs w:val="18"/>
              </w:rPr>
              <w:t xml:space="preserve"> – Embalagens de origem, cheias e bem fechadas</w:t>
            </w:r>
          </w:p>
        </w:tc>
      </w:tr>
    </w:tbl>
    <w:p w:rsidR="0063706D" w:rsidRPr="009B4687" w:rsidRDefault="0063706D" w:rsidP="0063706D">
      <w:pPr>
        <w:spacing w:line="240" w:lineRule="exact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B4687" w:rsidRPr="009B4687" w:rsidRDefault="009B4687" w:rsidP="00E801FE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9B4687">
        <w:rPr>
          <w:rFonts w:ascii="Arial Narrow" w:eastAsia="Arial Unicode MS" w:hAnsi="Arial Narrow" w:cs="Arial Unicode MS"/>
          <w:b/>
          <w:sz w:val="20"/>
          <w:szCs w:val="20"/>
        </w:rPr>
        <w:t>PROCESSOS DE APLICAÇÃO E SISTEMAS DE PINTURAS</w:t>
      </w:r>
    </w:p>
    <w:p w:rsidR="009B4687" w:rsidRPr="009B4687" w:rsidRDefault="00531781" w:rsidP="00E801FE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Aplica-se à trincha e/ou</w:t>
      </w:r>
      <w:r w:rsidR="009B4687" w:rsidRPr="009B4687">
        <w:rPr>
          <w:rFonts w:ascii="Arial Narrow" w:eastAsia="Arial Unicode MS" w:hAnsi="Arial Narrow" w:cs="Arial Unicode MS"/>
          <w:sz w:val="18"/>
          <w:szCs w:val="18"/>
        </w:rPr>
        <w:t xml:space="preserve"> rolo e</w:t>
      </w:r>
      <w:r>
        <w:rPr>
          <w:rFonts w:ascii="Arial Narrow" w:eastAsia="Arial Unicode MS" w:hAnsi="Arial Narrow" w:cs="Arial Unicode MS"/>
          <w:sz w:val="18"/>
          <w:szCs w:val="18"/>
        </w:rPr>
        <w:t>/ou</w:t>
      </w:r>
      <w:r w:rsidR="000F171B">
        <w:rPr>
          <w:rFonts w:ascii="Arial Narrow" w:eastAsia="Arial Unicode MS" w:hAnsi="Arial Narrow" w:cs="Arial Unicode MS"/>
          <w:sz w:val="18"/>
          <w:szCs w:val="18"/>
        </w:rPr>
        <w:t xml:space="preserve"> pistola esp</w:t>
      </w:r>
      <w:r w:rsidR="008507A6">
        <w:rPr>
          <w:rFonts w:ascii="Arial Narrow" w:eastAsia="Arial Unicode MS" w:hAnsi="Arial Narrow" w:cs="Arial Unicode MS"/>
          <w:sz w:val="18"/>
          <w:szCs w:val="18"/>
        </w:rPr>
        <w:t>ecial</w:t>
      </w:r>
      <w:r w:rsidR="009B4687" w:rsidRPr="009B4687">
        <w:rPr>
          <w:rFonts w:ascii="Arial Narrow" w:eastAsia="Arial Unicode MS" w:hAnsi="Arial Narrow" w:cs="Arial Unicode MS"/>
          <w:sz w:val="18"/>
          <w:szCs w:val="18"/>
        </w:rPr>
        <w:t>.</w:t>
      </w:r>
    </w:p>
    <w:p w:rsidR="009B4687" w:rsidRPr="009B4687" w:rsidRDefault="009B4687" w:rsidP="00E801FE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9B4687">
        <w:rPr>
          <w:rFonts w:ascii="Arial Narrow" w:eastAsia="Arial Unicode MS" w:hAnsi="Arial Narrow" w:cs="Arial Unicode MS"/>
          <w:b/>
          <w:sz w:val="20"/>
          <w:szCs w:val="20"/>
        </w:rPr>
        <w:t>PINTURAS EM INTERIORES</w:t>
      </w:r>
    </w:p>
    <w:p w:rsidR="000F171B" w:rsidRPr="000F171B" w:rsidRDefault="000F171B" w:rsidP="00E801FE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Deve 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diluir-se entre 5 – 10% água 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>para aplicação da 1ª demão.</w:t>
      </w:r>
    </w:p>
    <w:p w:rsidR="000F171B" w:rsidRPr="000F171B" w:rsidRDefault="000F171B" w:rsidP="00E801FE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Pode aplicar-se a 2ª demão </w:t>
      </w:r>
      <w:r>
        <w:rPr>
          <w:rFonts w:ascii="Arial Narrow" w:eastAsia="Arial Unicode MS" w:hAnsi="Arial Narrow" w:cs="Arial Unicode MS"/>
          <w:sz w:val="18"/>
          <w:szCs w:val="18"/>
        </w:rPr>
        <w:t>e/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>ou 3ª, se necessário, com intervalos de 24h, no mínimo.</w:t>
      </w:r>
    </w:p>
    <w:p w:rsidR="000F171B" w:rsidRPr="000F171B" w:rsidRDefault="000F171B" w:rsidP="00E801FE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0F171B">
        <w:rPr>
          <w:rFonts w:ascii="Arial Narrow" w:eastAsia="Arial Unicode MS" w:hAnsi="Arial Narrow" w:cs="Arial Unicode MS"/>
          <w:sz w:val="18"/>
          <w:szCs w:val="18"/>
        </w:rPr>
        <w:t>Por ser um esmalte de acabamento, e podendo ser aplicado em variados substratos, aconselhamos para cada fim a que se destine, aplicar-se o respectivo primário específico.</w:t>
      </w:r>
    </w:p>
    <w:p w:rsidR="000F171B" w:rsidRPr="000F171B" w:rsidRDefault="000F171B" w:rsidP="00E801FE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0F171B">
        <w:rPr>
          <w:rFonts w:ascii="Arial Narrow" w:eastAsia="Arial Unicode MS" w:hAnsi="Arial Narrow" w:cs="Arial Unicode MS"/>
          <w:sz w:val="18"/>
          <w:szCs w:val="18"/>
        </w:rPr>
        <w:t>Para paredes de interiores, aconselh</w:t>
      </w:r>
      <w:r w:rsidR="0088754A">
        <w:rPr>
          <w:rFonts w:ascii="Arial Narrow" w:eastAsia="Arial Unicode MS" w:hAnsi="Arial Narrow" w:cs="Arial Unicode MS"/>
          <w:sz w:val="18"/>
          <w:szCs w:val="18"/>
        </w:rPr>
        <w:t>amos o uso do primário NIVAPRIMER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 </w:t>
      </w:r>
      <w:r w:rsidR="0088754A">
        <w:rPr>
          <w:rFonts w:ascii="Arial Narrow" w:eastAsia="Arial Unicode MS" w:hAnsi="Arial Narrow" w:cs="Arial Unicode MS"/>
          <w:sz w:val="18"/>
          <w:szCs w:val="18"/>
        </w:rPr>
        <w:t>(</w:t>
      </w:r>
      <w:proofErr w:type="spellStart"/>
      <w:r w:rsidRPr="000F171B">
        <w:rPr>
          <w:rFonts w:ascii="Arial Narrow" w:eastAsia="Arial Unicode MS" w:hAnsi="Arial Narrow" w:cs="Arial Unicode MS"/>
          <w:sz w:val="18"/>
          <w:szCs w:val="18"/>
        </w:rPr>
        <w:t>Refª</w:t>
      </w:r>
      <w:proofErr w:type="spellEnd"/>
      <w:r w:rsidR="0088754A">
        <w:rPr>
          <w:rFonts w:ascii="Arial Narrow" w:eastAsia="Arial Unicode MS" w:hAnsi="Arial Narrow" w:cs="Arial Unicode MS"/>
          <w:sz w:val="18"/>
          <w:szCs w:val="18"/>
        </w:rPr>
        <w:t xml:space="preserve"> 10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>37</w:t>
      </w:r>
      <w:r w:rsidR="0088754A">
        <w:rPr>
          <w:rFonts w:ascii="Arial Narrow" w:eastAsia="Arial Unicode MS" w:hAnsi="Arial Narrow" w:cs="Arial Unicode MS"/>
          <w:sz w:val="18"/>
          <w:szCs w:val="18"/>
        </w:rPr>
        <w:t>)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>, diluído com +- 5% água limpa.</w:t>
      </w:r>
    </w:p>
    <w:p w:rsidR="000F171B" w:rsidRPr="000F171B" w:rsidRDefault="000F171B" w:rsidP="00E801FE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0F171B">
        <w:rPr>
          <w:rFonts w:ascii="Arial Narrow" w:eastAsia="Arial Unicode MS" w:hAnsi="Arial Narrow" w:cs="Arial Unicode MS"/>
          <w:sz w:val="18"/>
          <w:szCs w:val="18"/>
        </w:rPr>
        <w:t>Em paredes exteriores, aconselh</w:t>
      </w:r>
      <w:r>
        <w:rPr>
          <w:rFonts w:ascii="Arial Narrow" w:eastAsia="Arial Unicode MS" w:hAnsi="Arial Narrow" w:cs="Arial Unicode MS"/>
          <w:sz w:val="18"/>
          <w:szCs w:val="18"/>
        </w:rPr>
        <w:t>a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mos o uso do primário NIVALITE </w:t>
      </w:r>
      <w:r w:rsidR="0088754A">
        <w:rPr>
          <w:rFonts w:ascii="Arial Narrow" w:eastAsia="Arial Unicode MS" w:hAnsi="Arial Narrow" w:cs="Arial Unicode MS"/>
          <w:sz w:val="18"/>
          <w:szCs w:val="18"/>
        </w:rPr>
        <w:t>(</w:t>
      </w:r>
      <w:proofErr w:type="spellStart"/>
      <w:r w:rsidRPr="000F171B">
        <w:rPr>
          <w:rFonts w:ascii="Arial Narrow" w:eastAsia="Arial Unicode MS" w:hAnsi="Arial Narrow" w:cs="Arial Unicode MS"/>
          <w:sz w:val="18"/>
          <w:szCs w:val="18"/>
        </w:rPr>
        <w:t>Refª</w:t>
      </w:r>
      <w:proofErr w:type="spellEnd"/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 </w:t>
      </w:r>
      <w:r w:rsidR="0088754A">
        <w:rPr>
          <w:rFonts w:ascii="Arial Narrow" w:eastAsia="Arial Unicode MS" w:hAnsi="Arial Narrow" w:cs="Arial Unicode MS"/>
          <w:sz w:val="18"/>
          <w:szCs w:val="18"/>
        </w:rPr>
        <w:t>10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>38</w:t>
      </w:r>
      <w:r w:rsidR="0088754A">
        <w:rPr>
          <w:rFonts w:ascii="Arial Narrow" w:eastAsia="Arial Unicode MS" w:hAnsi="Arial Narrow" w:cs="Arial Unicode MS"/>
          <w:sz w:val="18"/>
          <w:szCs w:val="18"/>
        </w:rPr>
        <w:t>)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, diluído com 5% diluente </w:t>
      </w:r>
      <w:r w:rsidR="0088754A">
        <w:rPr>
          <w:rFonts w:ascii="Arial Narrow" w:eastAsia="Arial Unicode MS" w:hAnsi="Arial Narrow" w:cs="Arial Unicode MS"/>
          <w:sz w:val="18"/>
          <w:szCs w:val="18"/>
        </w:rPr>
        <w:t>(</w:t>
      </w:r>
      <w:proofErr w:type="spellStart"/>
      <w:r w:rsidRPr="000F171B">
        <w:rPr>
          <w:rFonts w:ascii="Arial Narrow" w:eastAsia="Arial Unicode MS" w:hAnsi="Arial Narrow" w:cs="Arial Unicode MS"/>
          <w:sz w:val="18"/>
          <w:szCs w:val="18"/>
        </w:rPr>
        <w:t>Refª</w:t>
      </w:r>
      <w:proofErr w:type="spellEnd"/>
      <w:r w:rsidR="0088754A">
        <w:rPr>
          <w:rFonts w:ascii="Arial Narrow" w:eastAsia="Arial Unicode MS" w:hAnsi="Arial Narrow" w:cs="Arial Unicode MS"/>
          <w:sz w:val="18"/>
          <w:szCs w:val="18"/>
        </w:rPr>
        <w:t xml:space="preserve"> 10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>36</w:t>
      </w:r>
      <w:r w:rsidR="0088754A">
        <w:rPr>
          <w:rFonts w:ascii="Arial Narrow" w:eastAsia="Arial Unicode MS" w:hAnsi="Arial Narrow" w:cs="Arial Unicode MS"/>
          <w:sz w:val="18"/>
          <w:szCs w:val="18"/>
        </w:rPr>
        <w:t>)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>.</w:t>
      </w:r>
    </w:p>
    <w:p w:rsidR="000F171B" w:rsidRPr="000F171B" w:rsidRDefault="000F171B" w:rsidP="00E801FE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0F171B">
        <w:rPr>
          <w:rFonts w:ascii="Arial Narrow" w:eastAsia="Arial Unicode MS" w:hAnsi="Arial Narrow" w:cs="Arial Unicode MS"/>
          <w:sz w:val="18"/>
          <w:szCs w:val="18"/>
        </w:rPr>
        <w:t>Sobre madeiras recomend</w:t>
      </w:r>
      <w:r w:rsidR="0088754A">
        <w:rPr>
          <w:rFonts w:ascii="Arial Narrow" w:eastAsia="Arial Unicode MS" w:hAnsi="Arial Narrow" w:cs="Arial Unicode MS"/>
          <w:sz w:val="18"/>
          <w:szCs w:val="18"/>
        </w:rPr>
        <w:t>amos pré tratamento com NIVACAPA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 </w:t>
      </w:r>
      <w:r w:rsidR="0088754A">
        <w:rPr>
          <w:rFonts w:ascii="Arial Narrow" w:eastAsia="Arial Unicode MS" w:hAnsi="Arial Narrow" w:cs="Arial Unicode MS"/>
          <w:sz w:val="18"/>
          <w:szCs w:val="18"/>
        </w:rPr>
        <w:t>(</w:t>
      </w:r>
      <w:proofErr w:type="spellStart"/>
      <w:r w:rsidRPr="000F171B">
        <w:rPr>
          <w:rFonts w:ascii="Arial Narrow" w:eastAsia="Arial Unicode MS" w:hAnsi="Arial Narrow" w:cs="Arial Unicode MS"/>
          <w:sz w:val="18"/>
          <w:szCs w:val="18"/>
        </w:rPr>
        <w:t>Refª</w:t>
      </w:r>
      <w:proofErr w:type="spellEnd"/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 </w:t>
      </w:r>
      <w:r w:rsidR="0088754A">
        <w:rPr>
          <w:rFonts w:ascii="Arial Narrow" w:eastAsia="Arial Unicode MS" w:hAnsi="Arial Narrow" w:cs="Arial Unicode MS"/>
          <w:sz w:val="18"/>
          <w:szCs w:val="18"/>
        </w:rPr>
        <w:t>10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>24</w:t>
      </w:r>
      <w:r w:rsidR="0088754A">
        <w:rPr>
          <w:rFonts w:ascii="Arial Narrow" w:eastAsia="Arial Unicode MS" w:hAnsi="Arial Narrow" w:cs="Arial Unicode MS"/>
          <w:sz w:val="18"/>
          <w:szCs w:val="18"/>
        </w:rPr>
        <w:t>)</w:t>
      </w:r>
      <w:r>
        <w:rPr>
          <w:rFonts w:ascii="Arial Narrow" w:eastAsia="Arial Unicode MS" w:hAnsi="Arial Narrow" w:cs="Arial Unicode MS"/>
          <w:sz w:val="18"/>
          <w:szCs w:val="18"/>
        </w:rPr>
        <w:t>, podendo</w:t>
      </w:r>
      <w:r w:rsidR="0088754A">
        <w:rPr>
          <w:rFonts w:ascii="Arial Narrow" w:eastAsia="Arial Unicode MS" w:hAnsi="Arial Narrow" w:cs="Arial Unicode MS"/>
          <w:sz w:val="18"/>
          <w:szCs w:val="18"/>
        </w:rPr>
        <w:t xml:space="preserve"> ser aplicado o NIVALUR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 </w:t>
      </w:r>
      <w:proofErr w:type="spellStart"/>
      <w:r w:rsidRPr="000F171B">
        <w:rPr>
          <w:rFonts w:ascii="Arial Narrow" w:eastAsia="Arial Unicode MS" w:hAnsi="Arial Narrow" w:cs="Arial Unicode MS"/>
          <w:sz w:val="18"/>
          <w:szCs w:val="18"/>
        </w:rPr>
        <w:t>directamente</w:t>
      </w:r>
      <w:proofErr w:type="spellEnd"/>
      <w:r w:rsidRPr="000F171B">
        <w:rPr>
          <w:rFonts w:ascii="Arial Narrow" w:eastAsia="Arial Unicode MS" w:hAnsi="Arial Narrow" w:cs="Arial Unicode MS"/>
          <w:sz w:val="18"/>
          <w:szCs w:val="18"/>
        </w:rPr>
        <w:t>, desde que a superfície esteja bem consolidada.</w:t>
      </w:r>
    </w:p>
    <w:p w:rsidR="00531781" w:rsidRPr="000F171B" w:rsidRDefault="000F171B" w:rsidP="000F171B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  <w:r w:rsidRPr="000F171B">
        <w:rPr>
          <w:rFonts w:ascii="Arial Narrow" w:eastAsia="Arial Unicode MS" w:hAnsi="Arial Narrow" w:cs="Arial Unicode MS"/>
          <w:sz w:val="18"/>
          <w:szCs w:val="18"/>
        </w:rPr>
        <w:lastRenderedPageBreak/>
        <w:t>No caso de pretender aplicar sobre metai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s, aconselhamos a consultar o nosso departamento técnico.   </w:t>
      </w:r>
    </w:p>
    <w:p w:rsidR="009B4687" w:rsidRPr="00690F22" w:rsidRDefault="009B4687" w:rsidP="00690F22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9B4687">
        <w:rPr>
          <w:rFonts w:ascii="Arial Narrow" w:eastAsia="Arial Unicode MS" w:hAnsi="Arial Narrow" w:cs="Arial Unicode MS"/>
          <w:b/>
          <w:sz w:val="20"/>
          <w:szCs w:val="20"/>
        </w:rPr>
        <w:t>LAVAGEM DO EQUIPAMENTO</w:t>
      </w:r>
    </w:p>
    <w:p w:rsidR="009B4687" w:rsidRPr="009B4687" w:rsidRDefault="00A70CD1" w:rsidP="00690F22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Com água.</w:t>
      </w:r>
    </w:p>
    <w:p w:rsidR="009B4687" w:rsidRPr="009B4687" w:rsidRDefault="009B4687" w:rsidP="00690F22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9B4687">
        <w:rPr>
          <w:rFonts w:ascii="Arial Narrow" w:eastAsia="Arial Unicode MS" w:hAnsi="Arial Narrow" w:cs="Arial Unicode MS"/>
          <w:b/>
          <w:sz w:val="20"/>
          <w:szCs w:val="20"/>
        </w:rPr>
        <w:t xml:space="preserve">TIPO DE EMBALAGEM </w:t>
      </w:r>
    </w:p>
    <w:p w:rsidR="009B4687" w:rsidRPr="009B4687" w:rsidRDefault="00A70CD1" w:rsidP="00690F22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E</w:t>
      </w:r>
      <w:r w:rsidR="009B4687" w:rsidRPr="009B4687">
        <w:rPr>
          <w:rFonts w:ascii="Arial Narrow" w:eastAsia="Arial Unicode MS" w:hAnsi="Arial Narrow" w:cs="Arial Unicode MS"/>
          <w:sz w:val="18"/>
          <w:szCs w:val="18"/>
        </w:rPr>
        <w:t>mbalagens de 1</w:t>
      </w:r>
      <w:r w:rsidR="00531781">
        <w:rPr>
          <w:rFonts w:ascii="Arial Narrow" w:eastAsia="Arial Unicode MS" w:hAnsi="Arial Narrow" w:cs="Arial Unicode MS"/>
          <w:sz w:val="18"/>
          <w:szCs w:val="18"/>
        </w:rPr>
        <w:t>L</w:t>
      </w:r>
      <w:r w:rsidR="009B4687" w:rsidRPr="009B4687">
        <w:rPr>
          <w:rFonts w:ascii="Arial Narrow" w:eastAsia="Arial Unicode MS" w:hAnsi="Arial Narrow" w:cs="Arial Unicode MS"/>
          <w:sz w:val="18"/>
          <w:szCs w:val="18"/>
        </w:rPr>
        <w:t>, 5</w:t>
      </w:r>
      <w:r w:rsidR="00531781">
        <w:rPr>
          <w:rFonts w:ascii="Arial Narrow" w:eastAsia="Arial Unicode MS" w:hAnsi="Arial Narrow" w:cs="Arial Unicode MS"/>
          <w:sz w:val="18"/>
          <w:szCs w:val="18"/>
        </w:rPr>
        <w:t>Lts</w:t>
      </w:r>
      <w:r w:rsidR="00FB1A23">
        <w:rPr>
          <w:rFonts w:ascii="Arial Narrow" w:eastAsia="Arial Unicode MS" w:hAnsi="Arial Narrow" w:cs="Arial Unicode MS"/>
          <w:sz w:val="18"/>
          <w:szCs w:val="18"/>
        </w:rPr>
        <w:t>, e 15</w:t>
      </w:r>
      <w:r w:rsidR="009B4687" w:rsidRPr="009B4687">
        <w:rPr>
          <w:rFonts w:ascii="Arial Narrow" w:eastAsia="Arial Unicode MS" w:hAnsi="Arial Narrow" w:cs="Arial Unicode MS"/>
          <w:sz w:val="18"/>
          <w:szCs w:val="18"/>
        </w:rPr>
        <w:t>Lts</w:t>
      </w:r>
      <w:r w:rsidR="00531781">
        <w:rPr>
          <w:rFonts w:ascii="Arial Narrow" w:eastAsia="Arial Unicode MS" w:hAnsi="Arial Narrow" w:cs="Arial Unicode MS"/>
          <w:sz w:val="18"/>
          <w:szCs w:val="18"/>
        </w:rPr>
        <w:t>.</w:t>
      </w:r>
    </w:p>
    <w:p w:rsidR="009B4687" w:rsidRPr="009B4687" w:rsidRDefault="009B4687" w:rsidP="00690F22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9B4687">
        <w:rPr>
          <w:rFonts w:ascii="Arial Narrow" w:eastAsia="Arial Unicode MS" w:hAnsi="Arial Narrow" w:cs="Arial Unicode MS"/>
          <w:b/>
          <w:sz w:val="20"/>
          <w:szCs w:val="20"/>
        </w:rPr>
        <w:t>HIGIENE E SEGURANÇA</w:t>
      </w:r>
    </w:p>
    <w:p w:rsidR="00A70CD1" w:rsidRPr="006550D7" w:rsidRDefault="00A70CD1" w:rsidP="00A70CD1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6550D7">
        <w:rPr>
          <w:rFonts w:ascii="Arial Narrow" w:eastAsia="Arial Unicode MS" w:hAnsi="Arial Narrow" w:cs="Arial Unicode MS"/>
          <w:sz w:val="18"/>
          <w:szCs w:val="18"/>
        </w:rPr>
        <w:t>Em caso de projecção para os olhos, deve l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avar-se muito bem com água 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em abundância. No caso </w:t>
      </w:r>
      <w:r>
        <w:rPr>
          <w:rFonts w:ascii="Arial Narrow" w:eastAsia="Arial Unicode MS" w:hAnsi="Arial Narrow" w:cs="Arial Unicode MS"/>
          <w:sz w:val="18"/>
          <w:szCs w:val="18"/>
        </w:rPr>
        <w:t>de necessidade deve consultar um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médico.</w:t>
      </w:r>
    </w:p>
    <w:p w:rsidR="00A70CD1" w:rsidRPr="006550D7" w:rsidRDefault="00A70CD1" w:rsidP="00A70CD1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Para mais informações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, sobre saúde e ambiente, consultar ficha de dados de segurança do produto. </w:t>
      </w:r>
    </w:p>
    <w:p w:rsidR="00A70CD1" w:rsidRPr="006550D7" w:rsidRDefault="00A70CD1" w:rsidP="00A70CD1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6550D7">
        <w:rPr>
          <w:rFonts w:ascii="Arial Narrow" w:eastAsia="Arial Unicode MS" w:hAnsi="Arial Narrow" w:cs="Arial Unicode MS"/>
          <w:b/>
          <w:sz w:val="20"/>
          <w:szCs w:val="20"/>
        </w:rPr>
        <w:t>NOTA IMPORTANTE</w:t>
      </w:r>
    </w:p>
    <w:p w:rsidR="00A70CD1" w:rsidRPr="006550D7" w:rsidRDefault="00A70CD1" w:rsidP="00A70CD1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6550D7">
        <w:rPr>
          <w:rFonts w:ascii="Arial Narrow" w:eastAsia="Arial Unicode MS" w:hAnsi="Arial Narrow" w:cs="Arial Unicode MS"/>
          <w:sz w:val="18"/>
          <w:szCs w:val="18"/>
        </w:rPr>
        <w:t>É da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 responsabilidade do utilizador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tomar providências para cumprimento das leis actuais e regulament</w:t>
      </w:r>
      <w:r>
        <w:rPr>
          <w:rFonts w:ascii="Arial Narrow" w:eastAsia="Arial Unicode MS" w:hAnsi="Arial Narrow" w:cs="Arial Unicode MS"/>
          <w:sz w:val="18"/>
          <w:szCs w:val="18"/>
        </w:rPr>
        <w:t>ações locais, no que se refere à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prote</w:t>
      </w:r>
      <w:r w:rsidR="00531781">
        <w:rPr>
          <w:rFonts w:ascii="Arial Narrow" w:eastAsia="Arial Unicode MS" w:hAnsi="Arial Narrow" w:cs="Arial Unicode MS"/>
          <w:sz w:val="18"/>
          <w:szCs w:val="18"/>
        </w:rPr>
        <w:t>c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>ção do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 ambiente, assim como é da sua responsabilidade 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>o processo de aplicação e uso diferente do indicado nesta ficha técnica.</w:t>
      </w:r>
    </w:p>
    <w:p w:rsidR="00A70CD1" w:rsidRPr="006550D7" w:rsidRDefault="00A70CD1" w:rsidP="00A70CD1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Recomenda-se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um ensaio prévio da aplicação do produto.</w:t>
      </w:r>
    </w:p>
    <w:p w:rsidR="00A70CD1" w:rsidRPr="006550D7" w:rsidRDefault="00A70CD1" w:rsidP="00A70CD1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O rendimento é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variável conforme o estado do substrato e índice de absorção dos mesmos.</w:t>
      </w:r>
    </w:p>
    <w:p w:rsidR="00A70CD1" w:rsidRPr="006550D7" w:rsidRDefault="00A70CD1" w:rsidP="00A70CD1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Os 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intervalos entre demãos 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>podem variar, conforme a temperatura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 ambiente e/ou estado das condições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atmos</w:t>
      </w:r>
      <w:r>
        <w:rPr>
          <w:rFonts w:ascii="Arial Narrow" w:eastAsia="Arial Unicode MS" w:hAnsi="Arial Narrow" w:cs="Arial Unicode MS"/>
          <w:sz w:val="18"/>
          <w:szCs w:val="18"/>
        </w:rPr>
        <w:t>féricas. Os dados fornecidos pod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em 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não 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ser exactos, servindo meramente como ordem </w:t>
      </w:r>
      <w:proofErr w:type="spellStart"/>
      <w:r w:rsidRPr="006550D7">
        <w:rPr>
          <w:rFonts w:ascii="Arial Narrow" w:eastAsia="Arial Unicode MS" w:hAnsi="Arial Narrow" w:cs="Arial Unicode MS"/>
          <w:sz w:val="18"/>
          <w:szCs w:val="18"/>
        </w:rPr>
        <w:t>orientativa</w:t>
      </w:r>
      <w:proofErr w:type="spellEnd"/>
      <w:r w:rsidRPr="006550D7">
        <w:rPr>
          <w:rFonts w:ascii="Arial Narrow" w:eastAsia="Arial Unicode MS" w:hAnsi="Arial Narrow" w:cs="Arial Unicode MS"/>
          <w:sz w:val="18"/>
          <w:szCs w:val="18"/>
        </w:rPr>
        <w:t>.</w:t>
      </w:r>
    </w:p>
    <w:p w:rsidR="00531781" w:rsidRDefault="00531781" w:rsidP="00A70CD1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</w:p>
    <w:p w:rsidR="00A70CD1" w:rsidRPr="006550D7" w:rsidRDefault="00A70CD1" w:rsidP="00A70CD1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Em caso de dúvida, consulte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o nosso serviço de apoio técnico.</w:t>
      </w:r>
    </w:p>
    <w:p w:rsidR="00531781" w:rsidRPr="000F171B" w:rsidRDefault="00531781" w:rsidP="00690F22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</w:p>
    <w:p w:rsidR="000F171B" w:rsidRPr="000F171B" w:rsidRDefault="000F171B" w:rsidP="000F171B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  <w:r w:rsidRPr="000F171B">
        <w:rPr>
          <w:rFonts w:ascii="Arial Narrow" w:eastAsia="Arial Unicode MS" w:hAnsi="Arial Narrow" w:cs="Arial Unicode MS"/>
          <w:sz w:val="18"/>
          <w:szCs w:val="18"/>
        </w:rPr>
        <w:t>O limite da EU para este tipo de produto (</w:t>
      </w:r>
      <w:proofErr w:type="spellStart"/>
      <w:r w:rsidRPr="000F171B">
        <w:rPr>
          <w:rFonts w:ascii="Arial Narrow" w:eastAsia="Arial Unicode MS" w:hAnsi="Arial Narrow" w:cs="Arial Unicode MS"/>
          <w:sz w:val="18"/>
          <w:szCs w:val="18"/>
        </w:rPr>
        <w:t>Cat</w:t>
      </w:r>
      <w:proofErr w:type="spellEnd"/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 A/</w:t>
      </w:r>
      <w:r w:rsidRPr="000F171B">
        <w:rPr>
          <w:rFonts w:ascii="Arial Narrow" w:eastAsia="Arial Unicode MS" w:hAnsi="Arial Narrow" w:cs="Arial Unicode MS"/>
          <w:b/>
          <w:sz w:val="18"/>
          <w:szCs w:val="18"/>
        </w:rPr>
        <w:t>d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) </w:t>
      </w:r>
      <w:r w:rsidRPr="000F171B">
        <w:rPr>
          <w:rFonts w:ascii="Arial Narrow" w:eastAsia="Arial Unicode MS" w:hAnsi="Arial Narrow" w:cs="Arial Unicode MS"/>
          <w:b/>
          <w:sz w:val="18"/>
          <w:szCs w:val="18"/>
        </w:rPr>
        <w:t>130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 g/l (2010)</w:t>
      </w:r>
    </w:p>
    <w:p w:rsidR="000F171B" w:rsidRPr="000F171B" w:rsidRDefault="000F171B" w:rsidP="000F171B">
      <w:pPr>
        <w:spacing w:line="240" w:lineRule="exact"/>
        <w:rPr>
          <w:rFonts w:ascii="Arial Narrow" w:eastAsia="Arial Unicode MS" w:hAnsi="Arial Narrow" w:cs="Arial Unicode MS"/>
          <w:b/>
          <w:sz w:val="18"/>
          <w:szCs w:val="18"/>
        </w:rPr>
      </w:pP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Este produto contém no </w:t>
      </w:r>
      <w:proofErr w:type="spellStart"/>
      <w:r w:rsidRPr="000F171B">
        <w:rPr>
          <w:rFonts w:ascii="Arial Narrow" w:eastAsia="Arial Unicode MS" w:hAnsi="Arial Narrow" w:cs="Arial Unicode MS"/>
          <w:sz w:val="18"/>
          <w:szCs w:val="18"/>
        </w:rPr>
        <w:t>máx</w:t>
      </w:r>
      <w:proofErr w:type="spellEnd"/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: </w:t>
      </w:r>
      <w:r w:rsidRPr="000F171B">
        <w:rPr>
          <w:rFonts w:ascii="Arial Narrow" w:eastAsia="Arial Unicode MS" w:hAnsi="Arial Narrow" w:cs="Arial Unicode MS"/>
          <w:b/>
          <w:sz w:val="18"/>
          <w:szCs w:val="18"/>
        </w:rPr>
        <w:t>50.00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 g/l COV.</w:t>
      </w:r>
    </w:p>
    <w:p w:rsidR="00A70CD1" w:rsidRDefault="00A70CD1" w:rsidP="00A70CD1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E801FE" w:rsidRDefault="00E801FE" w:rsidP="00A70CD1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E801FE" w:rsidRDefault="00E801FE" w:rsidP="00A70CD1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E801FE" w:rsidRDefault="00E801FE" w:rsidP="00A70CD1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E801FE" w:rsidRDefault="00E801FE" w:rsidP="00A70CD1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E801FE" w:rsidRDefault="00E801FE" w:rsidP="00A70CD1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E801FE" w:rsidRDefault="00E801FE" w:rsidP="00A70CD1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E801FE" w:rsidRDefault="00E801FE" w:rsidP="00A70CD1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E801FE" w:rsidRDefault="00E801FE" w:rsidP="00A70CD1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E801FE" w:rsidRDefault="00E801FE" w:rsidP="00A70CD1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E801FE" w:rsidRDefault="00E801FE" w:rsidP="00A70CD1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E801FE" w:rsidRDefault="00E801FE" w:rsidP="00A70CD1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:rsidR="00506FFA" w:rsidRPr="0063706D" w:rsidRDefault="000F171B" w:rsidP="0088754A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  <w:proofErr w:type="spellStart"/>
      <w:r>
        <w:rPr>
          <w:rFonts w:ascii="Arial Narrow" w:eastAsia="Arial Unicode MS" w:hAnsi="Arial Narrow" w:cs="Arial Unicode MS"/>
          <w:sz w:val="18"/>
          <w:szCs w:val="18"/>
        </w:rPr>
        <w:t>Actualizada</w:t>
      </w:r>
      <w:proofErr w:type="spellEnd"/>
      <w:r>
        <w:rPr>
          <w:rFonts w:ascii="Arial Narrow" w:eastAsia="Arial Unicode MS" w:hAnsi="Arial Narrow" w:cs="Arial Unicode MS"/>
          <w:sz w:val="18"/>
          <w:szCs w:val="18"/>
        </w:rPr>
        <w:t xml:space="preserve"> em 03</w:t>
      </w:r>
      <w:r w:rsidR="00E801FE">
        <w:rPr>
          <w:rFonts w:ascii="Arial Narrow" w:eastAsia="Arial Unicode MS" w:hAnsi="Arial Narrow" w:cs="Arial Unicode MS"/>
          <w:sz w:val="18"/>
          <w:szCs w:val="18"/>
        </w:rPr>
        <w:t>/11/2014</w:t>
      </w:r>
    </w:p>
    <w:sectPr w:rsidR="00506FFA" w:rsidRPr="0063706D" w:rsidSect="00690F22"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FA8" w:rsidRDefault="00783FA8" w:rsidP="0063706D">
      <w:pPr>
        <w:spacing w:after="0" w:line="240" w:lineRule="auto"/>
      </w:pPr>
      <w:r>
        <w:separator/>
      </w:r>
    </w:p>
  </w:endnote>
  <w:endnote w:type="continuationSeparator" w:id="0">
    <w:p w:rsidR="00783FA8" w:rsidRDefault="00783FA8" w:rsidP="00637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06D" w:rsidRDefault="0063706D">
    <w:pPr>
      <w:pStyle w:val="Rodap"/>
    </w:pPr>
    <w:r w:rsidRPr="0063706D">
      <w:rPr>
        <w:noProof/>
      </w:rPr>
      <w:drawing>
        <wp:anchor distT="0" distB="0" distL="114300" distR="114300" simplePos="0" relativeHeight="251659264" behindDoc="1" locked="0" layoutInCell="1" allowOverlap="1" wp14:anchorId="13B64C83" wp14:editId="53A20898">
          <wp:simplePos x="0" y="0"/>
          <wp:positionH relativeFrom="column">
            <wp:posOffset>-718185</wp:posOffset>
          </wp:positionH>
          <wp:positionV relativeFrom="paragraph">
            <wp:posOffset>80645</wp:posOffset>
          </wp:positionV>
          <wp:extent cx="6861810" cy="358140"/>
          <wp:effectExtent l="19050" t="0" r="0" b="0"/>
          <wp:wrapNone/>
          <wp:docPr id="4" name="Imagem 3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3706D" w:rsidRDefault="006370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FA8" w:rsidRDefault="00783FA8" w:rsidP="0063706D">
      <w:pPr>
        <w:spacing w:after="0" w:line="240" w:lineRule="auto"/>
      </w:pPr>
      <w:r>
        <w:separator/>
      </w:r>
    </w:p>
  </w:footnote>
  <w:footnote w:type="continuationSeparator" w:id="0">
    <w:p w:rsidR="00783FA8" w:rsidRDefault="00783FA8" w:rsidP="00637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6D"/>
    <w:rsid w:val="0002515A"/>
    <w:rsid w:val="000F171B"/>
    <w:rsid w:val="00226F46"/>
    <w:rsid w:val="003116D8"/>
    <w:rsid w:val="004800D1"/>
    <w:rsid w:val="004F46A9"/>
    <w:rsid w:val="00506FFA"/>
    <w:rsid w:val="00531781"/>
    <w:rsid w:val="0063706D"/>
    <w:rsid w:val="00690F22"/>
    <w:rsid w:val="006E69D5"/>
    <w:rsid w:val="006F4B19"/>
    <w:rsid w:val="0077747B"/>
    <w:rsid w:val="00783FA8"/>
    <w:rsid w:val="008507A6"/>
    <w:rsid w:val="0088754A"/>
    <w:rsid w:val="009B4687"/>
    <w:rsid w:val="009D306B"/>
    <w:rsid w:val="00A057C6"/>
    <w:rsid w:val="00A67639"/>
    <w:rsid w:val="00A70CD1"/>
    <w:rsid w:val="00AF12DF"/>
    <w:rsid w:val="00D64F15"/>
    <w:rsid w:val="00DF1145"/>
    <w:rsid w:val="00E04C1C"/>
    <w:rsid w:val="00E801FE"/>
    <w:rsid w:val="00F72EC7"/>
    <w:rsid w:val="00FB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57741-D9CD-432C-8B0A-859E1297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semiHidden/>
    <w:unhideWhenUsed/>
    <w:rsid w:val="00637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63706D"/>
  </w:style>
  <w:style w:type="paragraph" w:styleId="Rodap">
    <w:name w:val="footer"/>
    <w:basedOn w:val="Normal"/>
    <w:link w:val="RodapCarter"/>
    <w:uiPriority w:val="99"/>
    <w:unhideWhenUsed/>
    <w:rsid w:val="00637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3706D"/>
  </w:style>
  <w:style w:type="paragraph" w:styleId="Textodebalo">
    <w:name w:val="Balloon Text"/>
    <w:basedOn w:val="Normal"/>
    <w:link w:val="TextodebaloCarter"/>
    <w:uiPriority w:val="99"/>
    <w:semiHidden/>
    <w:unhideWhenUsed/>
    <w:rsid w:val="00637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3706D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3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493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goncalves</dc:creator>
  <cp:lastModifiedBy>Tintas Niva</cp:lastModifiedBy>
  <cp:revision>4</cp:revision>
  <cp:lastPrinted>2014-01-27T11:53:00Z</cp:lastPrinted>
  <dcterms:created xsi:type="dcterms:W3CDTF">2015-06-11T14:30:00Z</dcterms:created>
  <dcterms:modified xsi:type="dcterms:W3CDTF">2017-05-11T16:26:00Z</dcterms:modified>
</cp:coreProperties>
</file>