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BBD" w:rsidRDefault="007C0BBD" w:rsidP="007D3076">
      <w:pPr>
        <w:tabs>
          <w:tab w:val="left" w:pos="6420"/>
        </w:tabs>
        <w:spacing w:line="240" w:lineRule="auto"/>
        <w:ind w:right="-1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noProof/>
          <w:sz w:val="36"/>
          <w:szCs w:val="36"/>
        </w:rPr>
        <w:drawing>
          <wp:inline distT="0" distB="0" distL="0" distR="0">
            <wp:extent cx="2743200" cy="81534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iva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bCs/>
          <w:sz w:val="36"/>
          <w:szCs w:val="36"/>
        </w:rPr>
        <w:t xml:space="preserve">      </w:t>
      </w:r>
      <w:r w:rsidR="007D3076">
        <w:rPr>
          <w:rFonts w:ascii="Arial Narrow" w:hAnsi="Arial Narrow"/>
          <w:b/>
          <w:bCs/>
          <w:sz w:val="36"/>
          <w:szCs w:val="36"/>
        </w:rPr>
        <w:t xml:space="preserve">                              </w:t>
      </w:r>
      <w:r w:rsidR="007D3076" w:rsidRPr="007D3076">
        <w:rPr>
          <w:rFonts w:ascii="Arial Narrow" w:hAnsi="Arial Narrow"/>
          <w:b/>
          <w:bCs/>
          <w:sz w:val="32"/>
          <w:szCs w:val="32"/>
        </w:rPr>
        <w:t>FICHA TÉCNICA</w:t>
      </w:r>
      <w:r>
        <w:rPr>
          <w:rFonts w:ascii="Arial Narrow" w:hAnsi="Arial Narrow"/>
          <w:b/>
          <w:bCs/>
          <w:sz w:val="36"/>
          <w:szCs w:val="36"/>
        </w:rPr>
        <w:t xml:space="preserve">                            </w:t>
      </w:r>
      <w:r w:rsidR="007D3076">
        <w:rPr>
          <w:rFonts w:ascii="Arial Narrow" w:hAnsi="Arial Narrow"/>
          <w:b/>
          <w:bCs/>
          <w:sz w:val="36"/>
          <w:szCs w:val="36"/>
        </w:rPr>
        <w:t xml:space="preserve"> </w:t>
      </w:r>
    </w:p>
    <w:p w:rsidR="007C0BBD" w:rsidRDefault="007C0BBD" w:rsidP="009D306B">
      <w:pPr>
        <w:tabs>
          <w:tab w:val="left" w:pos="6420"/>
        </w:tabs>
        <w:spacing w:line="240" w:lineRule="auto"/>
        <w:ind w:right="-994"/>
        <w:rPr>
          <w:rFonts w:ascii="Arial Narrow" w:hAnsi="Arial Narrow"/>
          <w:b/>
          <w:bCs/>
          <w:sz w:val="36"/>
          <w:szCs w:val="36"/>
        </w:rPr>
      </w:pPr>
    </w:p>
    <w:p w:rsidR="009D306B" w:rsidRDefault="005014ED" w:rsidP="009D306B">
      <w:pPr>
        <w:tabs>
          <w:tab w:val="left" w:pos="6420"/>
        </w:tabs>
        <w:spacing w:line="240" w:lineRule="auto"/>
        <w:ind w:right="-994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6"/>
          <w:szCs w:val="36"/>
        </w:rPr>
        <w:t>NIVATEX</w:t>
      </w:r>
      <w:r w:rsidR="00AF4BEA">
        <w:rPr>
          <w:rFonts w:ascii="Arial Narrow" w:hAnsi="Arial Narrow"/>
          <w:b/>
          <w:bCs/>
          <w:sz w:val="32"/>
          <w:szCs w:val="32"/>
        </w:rPr>
        <w:tab/>
      </w:r>
      <w:r w:rsidR="00AF4BEA">
        <w:rPr>
          <w:rFonts w:ascii="Arial Narrow" w:hAnsi="Arial Narrow"/>
          <w:b/>
          <w:bCs/>
          <w:sz w:val="32"/>
          <w:szCs w:val="32"/>
        </w:rPr>
        <w:tab/>
      </w:r>
      <w:r w:rsidR="00AF4BEA">
        <w:rPr>
          <w:rFonts w:ascii="Arial Narrow" w:hAnsi="Arial Narrow"/>
          <w:b/>
          <w:bCs/>
          <w:sz w:val="32"/>
          <w:szCs w:val="32"/>
        </w:rPr>
        <w:tab/>
        <w:t xml:space="preserve">    </w:t>
      </w:r>
      <w:r w:rsidR="009D306B" w:rsidRPr="007C0BBD">
        <w:rPr>
          <w:rFonts w:ascii="Arial Narrow" w:hAnsi="Arial Narrow"/>
          <w:b/>
          <w:bCs/>
          <w:sz w:val="36"/>
          <w:szCs w:val="36"/>
        </w:rPr>
        <w:t>Ref.</w:t>
      </w:r>
      <w:r w:rsidR="00AF4BEA">
        <w:rPr>
          <w:rFonts w:ascii="Arial Narrow" w:hAnsi="Arial Narrow"/>
          <w:b/>
          <w:bCs/>
          <w:sz w:val="36"/>
          <w:szCs w:val="36"/>
        </w:rPr>
        <w:t>10</w:t>
      </w:r>
      <w:r>
        <w:rPr>
          <w:rFonts w:ascii="Arial Narrow" w:hAnsi="Arial Narrow"/>
          <w:b/>
          <w:bCs/>
          <w:sz w:val="36"/>
          <w:szCs w:val="36"/>
        </w:rPr>
        <w:t>6</w:t>
      </w:r>
      <w:r w:rsidR="00560345">
        <w:rPr>
          <w:rFonts w:ascii="Arial Narrow" w:hAnsi="Arial Narrow"/>
          <w:b/>
          <w:bCs/>
          <w:sz w:val="36"/>
          <w:szCs w:val="36"/>
        </w:rPr>
        <w:t>0</w:t>
      </w:r>
    </w:p>
    <w:p w:rsidR="0063706D" w:rsidRPr="007C0BBD" w:rsidRDefault="005014ED" w:rsidP="009D306B">
      <w:pPr>
        <w:tabs>
          <w:tab w:val="left" w:pos="6420"/>
        </w:tabs>
        <w:spacing w:after="0" w:line="240" w:lineRule="auto"/>
        <w:ind w:right="-992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Tinta plástica texturada fina acrílica 100% pura</w:t>
      </w:r>
      <w:r w:rsidR="00D632F1">
        <w:rPr>
          <w:rFonts w:ascii="Arial Narrow" w:hAnsi="Arial Narrow"/>
          <w:b/>
          <w:bCs/>
          <w:sz w:val="24"/>
          <w:szCs w:val="24"/>
        </w:rPr>
        <w:t xml:space="preserve"> | </w:t>
      </w:r>
      <w:r>
        <w:rPr>
          <w:rFonts w:ascii="Arial Narrow" w:hAnsi="Arial Narrow"/>
          <w:b/>
          <w:bCs/>
          <w:sz w:val="24"/>
          <w:szCs w:val="24"/>
        </w:rPr>
        <w:t xml:space="preserve">Interior - </w:t>
      </w:r>
      <w:r w:rsidR="00D632F1">
        <w:rPr>
          <w:rFonts w:ascii="Arial Narrow" w:hAnsi="Arial Narrow"/>
          <w:b/>
          <w:bCs/>
          <w:sz w:val="24"/>
          <w:szCs w:val="24"/>
        </w:rPr>
        <w:t>Exterior</w:t>
      </w:r>
    </w:p>
    <w:p w:rsidR="0063706D" w:rsidRDefault="0063706D" w:rsidP="007C0BBD">
      <w:pPr>
        <w:spacing w:line="240" w:lineRule="exact"/>
        <w:jc w:val="both"/>
        <w:rPr>
          <w:rFonts w:ascii="Arial Narrow" w:hAnsi="Arial Narrow"/>
          <w:b/>
          <w:bCs/>
          <w:sz w:val="36"/>
          <w:szCs w:val="36"/>
        </w:rPr>
      </w:pPr>
    </w:p>
    <w:p w:rsidR="006550D7" w:rsidRPr="006550D7" w:rsidRDefault="006550D7" w:rsidP="007C0BBD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6550D7">
        <w:rPr>
          <w:rFonts w:ascii="Arial Narrow" w:eastAsia="Arial Unicode MS" w:hAnsi="Arial Narrow" w:cs="Arial Unicode MS"/>
          <w:b/>
          <w:sz w:val="20"/>
          <w:szCs w:val="20"/>
        </w:rPr>
        <w:t>TIPO</w:t>
      </w:r>
    </w:p>
    <w:p w:rsidR="005014ED" w:rsidRPr="005014ED" w:rsidRDefault="005014ED" w:rsidP="005014E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5014ED">
        <w:rPr>
          <w:rFonts w:ascii="Arial Narrow" w:eastAsia="Arial Unicode MS" w:hAnsi="Arial Narrow" w:cs="Arial Unicode MS"/>
          <w:sz w:val="18"/>
          <w:szCs w:val="18"/>
        </w:rPr>
        <w:t xml:space="preserve">Produto baseado num </w:t>
      </w:r>
      <w:proofErr w:type="spellStart"/>
      <w:r w:rsidRPr="005014ED">
        <w:rPr>
          <w:rFonts w:ascii="Arial Narrow" w:eastAsia="Arial Unicode MS" w:hAnsi="Arial Narrow" w:cs="Arial Unicode MS"/>
          <w:sz w:val="18"/>
          <w:szCs w:val="18"/>
        </w:rPr>
        <w:t>copolímero</w:t>
      </w:r>
      <w:proofErr w:type="spellEnd"/>
      <w:r w:rsidRPr="005014ED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proofErr w:type="spellStart"/>
      <w:r w:rsidRPr="005014ED">
        <w:rPr>
          <w:rFonts w:ascii="Arial Narrow" w:eastAsia="Arial Unicode MS" w:hAnsi="Arial Narrow" w:cs="Arial Unicode MS"/>
          <w:sz w:val="18"/>
          <w:szCs w:val="18"/>
        </w:rPr>
        <w:t>acrilato</w:t>
      </w:r>
      <w:proofErr w:type="spellEnd"/>
      <w:r w:rsidRPr="005014ED">
        <w:rPr>
          <w:rFonts w:ascii="Arial Narrow" w:eastAsia="Arial Unicode MS" w:hAnsi="Arial Narrow" w:cs="Arial Unicode MS"/>
          <w:sz w:val="18"/>
          <w:szCs w:val="18"/>
        </w:rPr>
        <w:t xml:space="preserve"> especial e pigmentos </w:t>
      </w:r>
      <w:r w:rsidR="00AF4BEA">
        <w:rPr>
          <w:rFonts w:ascii="Arial Narrow" w:eastAsia="Arial Unicode MS" w:hAnsi="Arial Narrow" w:cs="Arial Unicode MS"/>
          <w:sz w:val="18"/>
          <w:szCs w:val="18"/>
        </w:rPr>
        <w:t>sele</w:t>
      </w:r>
      <w:r w:rsidRPr="005014ED">
        <w:rPr>
          <w:rFonts w:ascii="Arial Narrow" w:eastAsia="Arial Unicode MS" w:hAnsi="Arial Narrow" w:cs="Arial Unicode MS"/>
          <w:sz w:val="18"/>
          <w:szCs w:val="18"/>
        </w:rPr>
        <w:t xml:space="preserve">cionados, mais agentes </w:t>
      </w:r>
      <w:proofErr w:type="spellStart"/>
      <w:r w:rsidRPr="005014ED">
        <w:rPr>
          <w:rFonts w:ascii="Arial Narrow" w:eastAsia="Arial Unicode MS" w:hAnsi="Arial Narrow" w:cs="Arial Unicode MS"/>
          <w:sz w:val="18"/>
          <w:szCs w:val="18"/>
        </w:rPr>
        <w:t>fungicídicos</w:t>
      </w:r>
      <w:proofErr w:type="spellEnd"/>
      <w:r w:rsidRPr="005014ED">
        <w:rPr>
          <w:rFonts w:ascii="Arial Narrow" w:eastAsia="Arial Unicode MS" w:hAnsi="Arial Narrow" w:cs="Arial Unicode MS"/>
          <w:sz w:val="18"/>
          <w:szCs w:val="18"/>
        </w:rPr>
        <w:t>, de modo a conferir filmes flexíveis e impermeabilizantes, de belo efeito decorativo, resistên</w:t>
      </w:r>
      <w:r w:rsidR="00AF4BEA">
        <w:rPr>
          <w:rFonts w:ascii="Arial Narrow" w:eastAsia="Arial Unicode MS" w:hAnsi="Arial Narrow" w:cs="Arial Unicode MS"/>
          <w:sz w:val="18"/>
          <w:szCs w:val="18"/>
        </w:rPr>
        <w:t xml:space="preserve">cia aos raios U.V., aos </w:t>
      </w:r>
      <w:proofErr w:type="spellStart"/>
      <w:r w:rsidR="00AF4BEA">
        <w:rPr>
          <w:rFonts w:ascii="Arial Narrow" w:eastAsia="Arial Unicode MS" w:hAnsi="Arial Narrow" w:cs="Arial Unicode MS"/>
          <w:sz w:val="18"/>
          <w:szCs w:val="18"/>
        </w:rPr>
        <w:t>alcális</w:t>
      </w:r>
      <w:proofErr w:type="spellEnd"/>
      <w:r w:rsidRPr="005014ED">
        <w:rPr>
          <w:rFonts w:ascii="Arial Narrow" w:eastAsia="Arial Unicode MS" w:hAnsi="Arial Narrow" w:cs="Arial Unicode MS"/>
          <w:sz w:val="18"/>
          <w:szCs w:val="18"/>
        </w:rPr>
        <w:t xml:space="preserve">, fungos e algas, e aos mais variados agentes atmosféricos. </w:t>
      </w:r>
    </w:p>
    <w:p w:rsidR="005014ED" w:rsidRDefault="005014ED" w:rsidP="005014E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5014ED">
        <w:rPr>
          <w:rFonts w:ascii="Arial Narrow" w:eastAsia="Arial Unicode MS" w:hAnsi="Arial Narrow" w:cs="Arial Unicode MS"/>
          <w:sz w:val="18"/>
          <w:szCs w:val="18"/>
        </w:rPr>
        <w:t>Os agentes auxiliares sólido</w:t>
      </w:r>
      <w:r w:rsidR="00AF4BEA">
        <w:rPr>
          <w:rFonts w:ascii="Arial Narrow" w:eastAsia="Arial Unicode MS" w:hAnsi="Arial Narrow" w:cs="Arial Unicode MS"/>
          <w:sz w:val="18"/>
          <w:szCs w:val="18"/>
        </w:rPr>
        <w:t xml:space="preserve">s </w:t>
      </w:r>
      <w:r w:rsidRPr="005014ED">
        <w:rPr>
          <w:rFonts w:ascii="Arial Narrow" w:eastAsia="Arial Unicode MS" w:hAnsi="Arial Narrow" w:cs="Arial Unicode MS"/>
          <w:sz w:val="18"/>
          <w:szCs w:val="18"/>
        </w:rPr>
        <w:t>são base siliciosa, completan</w:t>
      </w:r>
      <w:r>
        <w:rPr>
          <w:rFonts w:ascii="Arial Narrow" w:eastAsia="Arial Unicode MS" w:hAnsi="Arial Narrow" w:cs="Arial Unicode MS"/>
          <w:sz w:val="18"/>
          <w:szCs w:val="18"/>
        </w:rPr>
        <w:t>do deste modo, uma tinta de elevada</w:t>
      </w:r>
      <w:r w:rsidRPr="005014ED">
        <w:rPr>
          <w:rFonts w:ascii="Arial Narrow" w:eastAsia="Arial Unicode MS" w:hAnsi="Arial Narrow" w:cs="Arial Unicode MS"/>
          <w:sz w:val="18"/>
          <w:szCs w:val="18"/>
        </w:rPr>
        <w:t xml:space="preserve"> qualidade.</w:t>
      </w:r>
    </w:p>
    <w:p w:rsidR="006550D7" w:rsidRPr="00375416" w:rsidRDefault="006550D7" w:rsidP="005014E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6550D7">
        <w:rPr>
          <w:rFonts w:ascii="Arial Narrow" w:eastAsia="Arial Unicode MS" w:hAnsi="Arial Narrow" w:cs="Arial Unicode MS"/>
          <w:b/>
          <w:sz w:val="20"/>
          <w:szCs w:val="20"/>
        </w:rPr>
        <w:t>UTILIZAÇÃO</w:t>
      </w:r>
    </w:p>
    <w:p w:rsidR="005014ED" w:rsidRDefault="005014ED" w:rsidP="00375416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E</w:t>
      </w:r>
      <w:r w:rsidRPr="005014ED">
        <w:rPr>
          <w:rFonts w:ascii="Arial Narrow" w:eastAsia="Arial Unicode MS" w:hAnsi="Arial Narrow" w:cs="Arial Unicode MS"/>
          <w:sz w:val="18"/>
          <w:szCs w:val="18"/>
        </w:rPr>
        <w:t>m exteriores</w:t>
      </w:r>
      <w:r>
        <w:rPr>
          <w:rFonts w:ascii="Arial Narrow" w:eastAsia="Arial Unicode MS" w:hAnsi="Arial Narrow" w:cs="Arial Unicode MS"/>
          <w:sz w:val="18"/>
          <w:szCs w:val="18"/>
        </w:rPr>
        <w:t>,</w:t>
      </w:r>
      <w:r w:rsidRPr="005014ED">
        <w:rPr>
          <w:rFonts w:ascii="Arial Narrow" w:eastAsia="Arial Unicode MS" w:hAnsi="Arial Narrow" w:cs="Arial Unicode MS"/>
          <w:sz w:val="18"/>
          <w:szCs w:val="18"/>
        </w:rPr>
        <w:t xml:space="preserve"> aplicado em duas demãos. Apresentando um aspecto liso acetinado, ligeiramente texturado. Possui bom poder de resistência às dilatações dos materiais convencionais usados na construção civil. Sugere-se este acabamento em rebocos lisos e uniformes, para colmatar pequenas fissuras.   </w:t>
      </w:r>
    </w:p>
    <w:p w:rsidR="0063706D" w:rsidRPr="00700802" w:rsidRDefault="0063706D" w:rsidP="00375416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700802">
        <w:rPr>
          <w:rFonts w:ascii="Arial Narrow" w:eastAsia="Arial Unicode MS" w:hAnsi="Arial Narrow" w:cs="Arial Unicode MS"/>
          <w:b/>
          <w:sz w:val="20"/>
          <w:szCs w:val="20"/>
        </w:rPr>
        <w:t>CARACTERÍSTICAS DO PRODUTO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COR</w:t>
            </w:r>
          </w:p>
        </w:tc>
        <w:tc>
          <w:tcPr>
            <w:tcW w:w="4322" w:type="dxa"/>
          </w:tcPr>
          <w:p w:rsidR="0063706D" w:rsidRPr="00700802" w:rsidRDefault="005014ED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Branco | Cores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ASPECTO</w:t>
            </w:r>
          </w:p>
        </w:tc>
        <w:tc>
          <w:tcPr>
            <w:tcW w:w="4322" w:type="dxa"/>
          </w:tcPr>
          <w:p w:rsidR="0063706D" w:rsidRPr="00700802" w:rsidRDefault="005014ED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Viscoso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763A3F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BRILHO</w:t>
            </w:r>
          </w:p>
        </w:tc>
        <w:tc>
          <w:tcPr>
            <w:tcW w:w="4322" w:type="dxa"/>
          </w:tcPr>
          <w:p w:rsidR="0063706D" w:rsidRPr="00700802" w:rsidRDefault="00375416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Acetinado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DENSIDADE (20º)</w:t>
            </w:r>
          </w:p>
        </w:tc>
        <w:tc>
          <w:tcPr>
            <w:tcW w:w="4322" w:type="dxa"/>
          </w:tcPr>
          <w:p w:rsidR="0063706D" w:rsidRPr="00700802" w:rsidRDefault="005014ED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+- 1.30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SECAGEM (20º)</w:t>
            </w:r>
          </w:p>
        </w:tc>
        <w:tc>
          <w:tcPr>
            <w:tcW w:w="4322" w:type="dxa"/>
          </w:tcPr>
          <w:p w:rsidR="0063706D" w:rsidRPr="00700802" w:rsidRDefault="00560345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3</w:t>
            </w:r>
            <w:r w:rsidR="005014ED">
              <w:rPr>
                <w:rFonts w:ascii="Arial Narrow" w:eastAsia="Arial Unicode MS" w:hAnsi="Arial Narrow" w:cs="Arial Unicode MS"/>
                <w:sz w:val="18"/>
                <w:szCs w:val="18"/>
              </w:rPr>
              <w:t>0m – 1h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 xml:space="preserve">VISCOSIDADE (20º) </w:t>
            </w:r>
            <w:proofErr w:type="spellStart"/>
            <w:r w:rsidR="003116D8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Brookfield</w:t>
            </w:r>
            <w:proofErr w:type="spellEnd"/>
            <w:r w:rsidR="003116D8"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 xml:space="preserve"> (RVF)</w:t>
            </w:r>
          </w:p>
        </w:tc>
        <w:tc>
          <w:tcPr>
            <w:tcW w:w="4322" w:type="dxa"/>
          </w:tcPr>
          <w:p w:rsidR="0063706D" w:rsidRPr="00700802" w:rsidRDefault="005014ED" w:rsidP="00763A3F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30000</w:t>
            </w:r>
            <w:r w:rsidR="003116D8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3116D8">
              <w:rPr>
                <w:rFonts w:ascii="Arial Narrow" w:eastAsia="Arial Unicode MS" w:hAnsi="Arial Narrow" w:cs="Arial Unicode MS"/>
                <w:sz w:val="18"/>
                <w:szCs w:val="18"/>
              </w:rPr>
              <w:t>cps</w:t>
            </w:r>
            <w:proofErr w:type="spellEnd"/>
            <w:proofErr w:type="gramEnd"/>
          </w:p>
        </w:tc>
      </w:tr>
      <w:tr w:rsidR="00375416" w:rsidTr="0063706D">
        <w:trPr>
          <w:jc w:val="center"/>
        </w:trPr>
        <w:tc>
          <w:tcPr>
            <w:tcW w:w="4322" w:type="dxa"/>
          </w:tcPr>
          <w:p w:rsidR="00375416" w:rsidRDefault="00375416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RENDIMENTO</w:t>
            </w:r>
          </w:p>
        </w:tc>
        <w:tc>
          <w:tcPr>
            <w:tcW w:w="4322" w:type="dxa"/>
          </w:tcPr>
          <w:p w:rsidR="00375416" w:rsidRDefault="00782BC7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4/6</w:t>
            </w:r>
            <w:r w:rsidR="005014ED">
              <w:rPr>
                <w:rFonts w:ascii="Arial Narrow" w:eastAsia="Arial Unicode MS" w:hAnsi="Arial Narrow" w:cs="Arial Unicode MS"/>
                <w:sz w:val="18"/>
                <w:szCs w:val="18"/>
              </w:rPr>
              <w:t>L/</w:t>
            </w:r>
            <w:r w:rsidR="00375416">
              <w:rPr>
                <w:rFonts w:ascii="Arial Narrow" w:eastAsia="Arial Unicode MS" w:hAnsi="Arial Narrow" w:cs="Arial Unicode MS"/>
                <w:sz w:val="18"/>
                <w:szCs w:val="18"/>
              </w:rPr>
              <w:t>M2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INFLAMABILIDADE</w:t>
            </w:r>
          </w:p>
        </w:tc>
        <w:tc>
          <w:tcPr>
            <w:tcW w:w="4322" w:type="dxa"/>
          </w:tcPr>
          <w:p w:rsidR="0063706D" w:rsidRPr="00700802" w:rsidRDefault="003116D8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sz w:val="18"/>
                <w:szCs w:val="18"/>
              </w:rPr>
              <w:t>Nula</w:t>
            </w:r>
          </w:p>
        </w:tc>
      </w:tr>
      <w:tr w:rsidR="0063706D" w:rsidTr="0063706D">
        <w:trPr>
          <w:jc w:val="center"/>
        </w:trPr>
        <w:tc>
          <w:tcPr>
            <w:tcW w:w="4322" w:type="dxa"/>
          </w:tcPr>
          <w:p w:rsidR="0063706D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</w:pPr>
            <w:r>
              <w:rPr>
                <w:rFonts w:ascii="Arial Narrow" w:eastAsia="Arial Unicode MS" w:hAnsi="Arial Narrow" w:cs="Arial Unicode MS"/>
                <w:b/>
                <w:sz w:val="18"/>
                <w:szCs w:val="18"/>
              </w:rPr>
              <w:t>ESTABILIDADE EM STOCK</w:t>
            </w:r>
          </w:p>
        </w:tc>
        <w:tc>
          <w:tcPr>
            <w:tcW w:w="4322" w:type="dxa"/>
          </w:tcPr>
          <w:p w:rsidR="0063706D" w:rsidRPr="00700802" w:rsidRDefault="0063706D" w:rsidP="00A153E4">
            <w:pPr>
              <w:spacing w:line="240" w:lineRule="exact"/>
              <w:rPr>
                <w:rFonts w:ascii="Arial Narrow" w:eastAsia="Arial Unicode MS" w:hAnsi="Arial Narrow" w:cs="Arial Unicode MS"/>
                <w:sz w:val="18"/>
                <w:szCs w:val="18"/>
              </w:rPr>
            </w:pPr>
            <w:r w:rsidRPr="00700802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1 </w:t>
            </w:r>
            <w:proofErr w:type="gramStart"/>
            <w:r w:rsidRPr="00700802">
              <w:rPr>
                <w:rFonts w:ascii="Arial Narrow" w:eastAsia="Arial Unicode MS" w:hAnsi="Arial Narrow" w:cs="Arial Unicode MS"/>
                <w:sz w:val="18"/>
                <w:szCs w:val="18"/>
              </w:rPr>
              <w:t>ano</w:t>
            </w:r>
            <w:proofErr w:type="gramEnd"/>
            <w:r w:rsidRPr="00700802">
              <w:rPr>
                <w:rFonts w:ascii="Arial Narrow" w:eastAsia="Arial Unicode MS" w:hAnsi="Arial Narrow" w:cs="Arial Unicode MS"/>
                <w:sz w:val="18"/>
                <w:szCs w:val="18"/>
              </w:rPr>
              <w:t xml:space="preserve"> – Embalagens de origem, cheias e bem fechadas</w:t>
            </w:r>
          </w:p>
        </w:tc>
      </w:tr>
    </w:tbl>
    <w:p w:rsidR="0063706D" w:rsidRPr="009B4687" w:rsidRDefault="0063706D" w:rsidP="0063706D">
      <w:pPr>
        <w:spacing w:line="240" w:lineRule="exact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6550D7" w:rsidRPr="006550D7" w:rsidRDefault="006550D7" w:rsidP="007C0BBD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6550D7">
        <w:rPr>
          <w:rFonts w:ascii="Arial Narrow" w:eastAsia="Arial Unicode MS" w:hAnsi="Arial Narrow" w:cs="Arial Unicode MS"/>
          <w:b/>
          <w:sz w:val="20"/>
          <w:szCs w:val="20"/>
        </w:rPr>
        <w:t>PROCESSOS DE APLICAÇÃO</w:t>
      </w:r>
    </w:p>
    <w:p w:rsidR="00375416" w:rsidRDefault="00375416" w:rsidP="007C0BB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Aplica-se à</w:t>
      </w:r>
      <w:r w:rsidR="005014ED">
        <w:rPr>
          <w:rFonts w:ascii="Arial Narrow" w:eastAsia="Arial Unicode MS" w:hAnsi="Arial Narrow" w:cs="Arial Unicode MS"/>
          <w:sz w:val="18"/>
          <w:szCs w:val="18"/>
        </w:rPr>
        <w:t xml:space="preserve"> trincha e rolo de pelo.</w:t>
      </w:r>
    </w:p>
    <w:p w:rsidR="00375416" w:rsidRPr="00375416" w:rsidRDefault="00375416" w:rsidP="00375416">
      <w:pPr>
        <w:spacing w:line="240" w:lineRule="exact"/>
        <w:jc w:val="both"/>
        <w:rPr>
          <w:rFonts w:ascii="Arial Narrow" w:eastAsia="Arial Unicode MS" w:hAnsi="Arial Narrow" w:cs="Arial Unicode MS"/>
          <w:b/>
          <w:sz w:val="18"/>
          <w:szCs w:val="18"/>
        </w:rPr>
      </w:pPr>
      <w:r w:rsidRPr="00375416">
        <w:rPr>
          <w:rFonts w:ascii="Arial Narrow" w:eastAsia="Arial Unicode MS" w:hAnsi="Arial Narrow" w:cs="Arial Unicode MS"/>
          <w:b/>
          <w:sz w:val="18"/>
          <w:szCs w:val="18"/>
        </w:rPr>
        <w:t>CONSIDERAÇÕES DE PRÉ – APLICAÇÃO</w:t>
      </w:r>
    </w:p>
    <w:p w:rsidR="005014ED" w:rsidRDefault="005014ED" w:rsidP="0065648B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5014ED">
        <w:rPr>
          <w:rFonts w:ascii="Arial Narrow" w:eastAsia="Arial Unicode MS" w:hAnsi="Arial Narrow" w:cs="Arial Unicode MS"/>
          <w:sz w:val="18"/>
          <w:szCs w:val="18"/>
        </w:rPr>
        <w:t>Pode ser aplicado sobre repinturas e rebocos novos. As superfícies devem estar bem limpas, isentas de poeiras e humidades. Como se trata de um produto para aplicação no exterior, deve-se evitar o tempo húmido, chuvoso, vento forte, e temperaturas altas.</w:t>
      </w:r>
    </w:p>
    <w:p w:rsidR="0065648B" w:rsidRPr="0065648B" w:rsidRDefault="0065648B" w:rsidP="0065648B">
      <w:pPr>
        <w:spacing w:line="240" w:lineRule="exact"/>
        <w:jc w:val="both"/>
        <w:rPr>
          <w:rFonts w:ascii="Arial Narrow" w:eastAsia="Arial Unicode MS" w:hAnsi="Arial Narrow" w:cs="Arial Unicode MS"/>
          <w:b/>
          <w:sz w:val="18"/>
          <w:szCs w:val="18"/>
        </w:rPr>
      </w:pPr>
      <w:r>
        <w:rPr>
          <w:rFonts w:ascii="Arial Narrow" w:eastAsia="Arial Unicode MS" w:hAnsi="Arial Narrow" w:cs="Arial Unicode MS"/>
          <w:b/>
          <w:sz w:val="18"/>
          <w:szCs w:val="18"/>
        </w:rPr>
        <w:t>SISTEMAS DE PINTURAS</w:t>
      </w:r>
    </w:p>
    <w:p w:rsidR="0065648B" w:rsidRPr="0065648B" w:rsidRDefault="0065648B" w:rsidP="0065648B">
      <w:pPr>
        <w:spacing w:line="240" w:lineRule="exact"/>
        <w:jc w:val="both"/>
        <w:rPr>
          <w:rFonts w:ascii="Arial Narrow" w:eastAsia="Arial Unicode MS" w:hAnsi="Arial Narrow" w:cs="Arial Unicode MS"/>
          <w:b/>
          <w:sz w:val="18"/>
          <w:szCs w:val="18"/>
        </w:rPr>
      </w:pPr>
      <w:r w:rsidRPr="0065648B">
        <w:rPr>
          <w:rFonts w:ascii="Arial Narrow" w:eastAsia="Arial Unicode MS" w:hAnsi="Arial Narrow" w:cs="Arial Unicode MS"/>
          <w:b/>
          <w:sz w:val="18"/>
          <w:szCs w:val="18"/>
        </w:rPr>
        <w:t>Sobre superfícies novas</w:t>
      </w:r>
    </w:p>
    <w:p w:rsidR="005014ED" w:rsidRDefault="005014ED" w:rsidP="005014E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5014ED">
        <w:rPr>
          <w:rFonts w:ascii="Arial Narrow" w:eastAsia="Arial Unicode MS" w:hAnsi="Arial Narrow" w:cs="Arial Unicode MS"/>
          <w:sz w:val="18"/>
          <w:szCs w:val="18"/>
        </w:rPr>
        <w:t xml:space="preserve">Aplicação geral do primário de aderência com cobertura, NIVALITE </w:t>
      </w:r>
      <w:proofErr w:type="spellStart"/>
      <w:r w:rsidRPr="005014ED">
        <w:rPr>
          <w:rFonts w:ascii="Arial Narrow" w:eastAsia="Arial Unicode MS" w:hAnsi="Arial Narrow" w:cs="Arial Unicode MS"/>
          <w:sz w:val="18"/>
          <w:szCs w:val="18"/>
        </w:rPr>
        <w:t>Refª</w:t>
      </w:r>
      <w:proofErr w:type="spellEnd"/>
      <w:r w:rsidRPr="005014ED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AF4BEA">
        <w:rPr>
          <w:rFonts w:ascii="Arial Narrow" w:eastAsia="Arial Unicode MS" w:hAnsi="Arial Narrow" w:cs="Arial Unicode MS"/>
          <w:sz w:val="18"/>
          <w:szCs w:val="18"/>
        </w:rPr>
        <w:t>1038, diluído com 5% de DILUENTE P/ NIVALITE</w:t>
      </w:r>
      <w:r w:rsidRPr="005014ED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proofErr w:type="spellStart"/>
      <w:r w:rsidRPr="005014ED">
        <w:rPr>
          <w:rFonts w:ascii="Arial Narrow" w:eastAsia="Arial Unicode MS" w:hAnsi="Arial Narrow" w:cs="Arial Unicode MS"/>
          <w:sz w:val="18"/>
          <w:szCs w:val="18"/>
        </w:rPr>
        <w:t>Refª</w:t>
      </w:r>
      <w:proofErr w:type="spellEnd"/>
      <w:r w:rsidRPr="005014ED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AF4BEA">
        <w:rPr>
          <w:rFonts w:ascii="Arial Narrow" w:eastAsia="Arial Unicode MS" w:hAnsi="Arial Narrow" w:cs="Arial Unicode MS"/>
          <w:sz w:val="18"/>
          <w:szCs w:val="18"/>
        </w:rPr>
        <w:t>10</w:t>
      </w:r>
      <w:r w:rsidRPr="005014ED">
        <w:rPr>
          <w:rFonts w:ascii="Arial Narrow" w:eastAsia="Arial Unicode MS" w:hAnsi="Arial Narrow" w:cs="Arial Unicode MS"/>
          <w:sz w:val="18"/>
          <w:szCs w:val="18"/>
        </w:rPr>
        <w:t>36, e deixar secar durante 24h.</w:t>
      </w:r>
    </w:p>
    <w:p w:rsidR="00AF382C" w:rsidRDefault="00AF382C" w:rsidP="005014ED">
      <w:pPr>
        <w:spacing w:line="240" w:lineRule="exact"/>
        <w:jc w:val="both"/>
        <w:rPr>
          <w:rFonts w:ascii="Arial Narrow" w:eastAsia="Arial Unicode MS" w:hAnsi="Arial Narrow" w:cs="Arial Unicode MS"/>
          <w:b/>
          <w:sz w:val="18"/>
          <w:szCs w:val="18"/>
        </w:rPr>
      </w:pPr>
    </w:p>
    <w:p w:rsidR="00AF382C" w:rsidRDefault="00AF382C" w:rsidP="005014ED">
      <w:pPr>
        <w:spacing w:line="240" w:lineRule="exact"/>
        <w:jc w:val="both"/>
        <w:rPr>
          <w:rFonts w:ascii="Arial Narrow" w:eastAsia="Arial Unicode MS" w:hAnsi="Arial Narrow" w:cs="Arial Unicode MS"/>
          <w:b/>
          <w:sz w:val="18"/>
          <w:szCs w:val="18"/>
        </w:rPr>
      </w:pPr>
    </w:p>
    <w:p w:rsidR="0065648B" w:rsidRPr="0065648B" w:rsidRDefault="0065648B" w:rsidP="005014ED">
      <w:pPr>
        <w:spacing w:line="240" w:lineRule="exact"/>
        <w:jc w:val="both"/>
        <w:rPr>
          <w:rFonts w:ascii="Arial Narrow" w:eastAsia="Arial Unicode MS" w:hAnsi="Arial Narrow" w:cs="Arial Unicode MS"/>
          <w:b/>
          <w:sz w:val="18"/>
          <w:szCs w:val="18"/>
        </w:rPr>
      </w:pPr>
      <w:r w:rsidRPr="0065648B">
        <w:rPr>
          <w:rFonts w:ascii="Arial Narrow" w:eastAsia="Arial Unicode MS" w:hAnsi="Arial Narrow" w:cs="Arial Unicode MS"/>
          <w:b/>
          <w:sz w:val="18"/>
          <w:szCs w:val="18"/>
        </w:rPr>
        <w:lastRenderedPageBreak/>
        <w:t>SOBRE PINTURAS E/OU SUPERFÍCIES ANTIGAS</w:t>
      </w:r>
    </w:p>
    <w:p w:rsidR="00AF382C" w:rsidRPr="00AF382C" w:rsidRDefault="00AF382C" w:rsidP="00AF382C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AF382C">
        <w:rPr>
          <w:rFonts w:ascii="Arial Narrow" w:eastAsia="Arial Unicode MS" w:hAnsi="Arial Narrow" w:cs="Arial Unicode MS"/>
          <w:sz w:val="18"/>
          <w:szCs w:val="18"/>
        </w:rPr>
        <w:t>Lavar as paredes com jacto de água, raspar a tinta mal aderente e descontaminar as possíveis manchas de fung</w:t>
      </w:r>
      <w:r w:rsidR="00AF4BEA">
        <w:rPr>
          <w:rFonts w:ascii="Arial Narrow" w:eastAsia="Arial Unicode MS" w:hAnsi="Arial Narrow" w:cs="Arial Unicode MS"/>
          <w:sz w:val="18"/>
          <w:szCs w:val="18"/>
        </w:rPr>
        <w:t>os, musgos e algas, com DESINFE</w:t>
      </w:r>
      <w:r w:rsidRPr="00AF382C">
        <w:rPr>
          <w:rFonts w:ascii="Arial Narrow" w:eastAsia="Arial Unicode MS" w:hAnsi="Arial Narrow" w:cs="Arial Unicode MS"/>
          <w:sz w:val="18"/>
          <w:szCs w:val="18"/>
        </w:rPr>
        <w:t xml:space="preserve">TANTE </w:t>
      </w:r>
      <w:proofErr w:type="spellStart"/>
      <w:r w:rsidRPr="00AF382C">
        <w:rPr>
          <w:rFonts w:ascii="Arial Narrow" w:eastAsia="Arial Unicode MS" w:hAnsi="Arial Narrow" w:cs="Arial Unicode MS"/>
          <w:sz w:val="18"/>
          <w:szCs w:val="18"/>
        </w:rPr>
        <w:t>Refª</w:t>
      </w:r>
      <w:proofErr w:type="spellEnd"/>
      <w:r w:rsidRPr="00AF382C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AF4BEA">
        <w:rPr>
          <w:rFonts w:ascii="Arial Narrow" w:eastAsia="Arial Unicode MS" w:hAnsi="Arial Narrow" w:cs="Arial Unicode MS"/>
          <w:sz w:val="18"/>
          <w:szCs w:val="18"/>
        </w:rPr>
        <w:t>10</w:t>
      </w:r>
      <w:r w:rsidRPr="00AF382C">
        <w:rPr>
          <w:rFonts w:ascii="Arial Narrow" w:eastAsia="Arial Unicode MS" w:hAnsi="Arial Narrow" w:cs="Arial Unicode MS"/>
          <w:sz w:val="18"/>
          <w:szCs w:val="18"/>
        </w:rPr>
        <w:t>62. Deixar actuar o desinfectante durante 24h.Após isto, lavar a superfície com jacto de água, e deixar secar bem.</w:t>
      </w:r>
    </w:p>
    <w:p w:rsidR="00AF382C" w:rsidRDefault="00AF382C" w:rsidP="00AF382C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AF382C">
        <w:rPr>
          <w:rFonts w:ascii="Arial Narrow" w:eastAsia="Arial Unicode MS" w:hAnsi="Arial Narrow" w:cs="Arial Unicode MS"/>
          <w:sz w:val="18"/>
          <w:szCs w:val="18"/>
        </w:rPr>
        <w:t>Aplicar uma demão do primário semelhante ao ponto anterior.</w:t>
      </w:r>
    </w:p>
    <w:p w:rsidR="00AF382C" w:rsidRPr="00AF382C" w:rsidRDefault="00AF382C" w:rsidP="00AF382C">
      <w:pPr>
        <w:spacing w:line="240" w:lineRule="exact"/>
        <w:jc w:val="both"/>
        <w:rPr>
          <w:rFonts w:ascii="Arial Narrow" w:eastAsia="Arial Unicode MS" w:hAnsi="Arial Narrow" w:cs="Arial Unicode MS"/>
          <w:b/>
          <w:sz w:val="18"/>
          <w:szCs w:val="18"/>
        </w:rPr>
      </w:pPr>
      <w:r w:rsidRPr="00AF382C">
        <w:rPr>
          <w:rFonts w:ascii="Arial Narrow" w:eastAsia="Arial Unicode MS" w:hAnsi="Arial Narrow" w:cs="Arial Unicode MS"/>
          <w:b/>
          <w:sz w:val="18"/>
          <w:szCs w:val="18"/>
        </w:rPr>
        <w:t>SISTEMAS DE</w:t>
      </w:r>
      <w:r>
        <w:rPr>
          <w:rFonts w:ascii="Arial Narrow" w:eastAsia="Arial Unicode MS" w:hAnsi="Arial Narrow" w:cs="Arial Unicode MS"/>
          <w:b/>
          <w:sz w:val="18"/>
          <w:szCs w:val="18"/>
        </w:rPr>
        <w:t xml:space="preserve"> </w:t>
      </w:r>
      <w:r w:rsidRPr="00AF382C">
        <w:rPr>
          <w:rFonts w:ascii="Arial Narrow" w:eastAsia="Arial Unicode MS" w:hAnsi="Arial Narrow" w:cs="Arial Unicode MS"/>
          <w:b/>
          <w:sz w:val="18"/>
          <w:szCs w:val="18"/>
        </w:rPr>
        <w:t>PINTURAS (ACABAMENTOS)</w:t>
      </w:r>
    </w:p>
    <w:p w:rsidR="00AF382C" w:rsidRPr="00AF382C" w:rsidRDefault="00AF382C" w:rsidP="00AF382C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AF382C">
        <w:rPr>
          <w:rFonts w:ascii="Arial Narrow" w:eastAsia="Arial Unicode MS" w:hAnsi="Arial Narrow" w:cs="Arial Unicode MS"/>
          <w:sz w:val="18"/>
          <w:szCs w:val="18"/>
        </w:rPr>
        <w:t>Em qualquer das situações, aplicar uma demão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diluída com 5-10% de água</w:t>
      </w:r>
      <w:r w:rsidRPr="00AF382C">
        <w:rPr>
          <w:rFonts w:ascii="Arial Narrow" w:eastAsia="Arial Unicode MS" w:hAnsi="Arial Narrow" w:cs="Arial Unicode MS"/>
          <w:sz w:val="18"/>
          <w:szCs w:val="18"/>
        </w:rPr>
        <w:t>.</w:t>
      </w:r>
    </w:p>
    <w:p w:rsidR="00AF382C" w:rsidRPr="00AF382C" w:rsidRDefault="00AF382C" w:rsidP="00AF382C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As restantes demãos (2), devem ser aplicadas à</w:t>
      </w:r>
      <w:r w:rsidRPr="00AF382C">
        <w:rPr>
          <w:rFonts w:ascii="Arial Narrow" w:eastAsia="Arial Unicode MS" w:hAnsi="Arial Narrow" w:cs="Arial Unicode MS"/>
          <w:sz w:val="18"/>
          <w:szCs w:val="18"/>
        </w:rPr>
        <w:t xml:space="preserve"> viscosidade tal qual conforme é fornecida, com um intervalo de 24h.</w:t>
      </w:r>
    </w:p>
    <w:p w:rsidR="00AF382C" w:rsidRPr="00AF382C" w:rsidRDefault="00AF382C" w:rsidP="00AF382C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AF382C">
        <w:rPr>
          <w:rFonts w:ascii="Arial Narrow" w:eastAsia="Arial Unicode MS" w:hAnsi="Arial Narrow" w:cs="Arial Unicode MS"/>
          <w:sz w:val="18"/>
          <w:szCs w:val="18"/>
        </w:rPr>
        <w:t xml:space="preserve">As aplicações devem ser em sistema cruzado, a fim de colmatar eventuais </w:t>
      </w:r>
      <w:proofErr w:type="spellStart"/>
      <w:r w:rsidRPr="00AF382C">
        <w:rPr>
          <w:rFonts w:ascii="Arial Narrow" w:eastAsia="Arial Unicode MS" w:hAnsi="Arial Narrow" w:cs="Arial Unicode MS"/>
          <w:sz w:val="18"/>
          <w:szCs w:val="18"/>
        </w:rPr>
        <w:t>micro-crateras</w:t>
      </w:r>
      <w:proofErr w:type="spellEnd"/>
      <w:r w:rsidRPr="00AF382C">
        <w:rPr>
          <w:rFonts w:ascii="Arial Narrow" w:eastAsia="Arial Unicode MS" w:hAnsi="Arial Narrow" w:cs="Arial Unicode MS"/>
          <w:sz w:val="18"/>
          <w:szCs w:val="18"/>
        </w:rPr>
        <w:t>.</w:t>
      </w:r>
    </w:p>
    <w:p w:rsidR="006550D7" w:rsidRPr="006550D7" w:rsidRDefault="006550D7" w:rsidP="00AF382C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6550D7">
        <w:rPr>
          <w:rFonts w:ascii="Arial Narrow" w:eastAsia="Arial Unicode MS" w:hAnsi="Arial Narrow" w:cs="Arial Unicode MS"/>
          <w:b/>
          <w:sz w:val="20"/>
          <w:szCs w:val="20"/>
        </w:rPr>
        <w:t>LAVAGEM EQUIPAMENTO</w:t>
      </w:r>
      <w:bookmarkStart w:id="0" w:name="_GoBack"/>
      <w:bookmarkEnd w:id="0"/>
    </w:p>
    <w:p w:rsidR="006550D7" w:rsidRDefault="00EC6CC5" w:rsidP="007C0BB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Com água.</w:t>
      </w:r>
    </w:p>
    <w:p w:rsidR="006550D7" w:rsidRPr="006550D7" w:rsidRDefault="006550D7" w:rsidP="007C0BBD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6550D7">
        <w:rPr>
          <w:rFonts w:ascii="Arial Narrow" w:eastAsia="Arial Unicode MS" w:hAnsi="Arial Narrow" w:cs="Arial Unicode MS"/>
          <w:b/>
          <w:sz w:val="20"/>
          <w:szCs w:val="20"/>
        </w:rPr>
        <w:t xml:space="preserve">TIPO DE EMBALAGEM </w:t>
      </w:r>
    </w:p>
    <w:p w:rsidR="006550D7" w:rsidRPr="006550D7" w:rsidRDefault="00EC6CC5" w:rsidP="007C0BB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E</w:t>
      </w:r>
      <w:r w:rsidR="00AF382C">
        <w:rPr>
          <w:rFonts w:ascii="Arial Narrow" w:eastAsia="Arial Unicode MS" w:hAnsi="Arial Narrow" w:cs="Arial Unicode MS"/>
          <w:sz w:val="18"/>
          <w:szCs w:val="18"/>
        </w:rPr>
        <w:t>mbalagens de</w:t>
      </w:r>
      <w:r w:rsidR="0065648B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 w:rsidR="00D632F1">
        <w:rPr>
          <w:rFonts w:ascii="Arial Narrow" w:eastAsia="Arial Unicode MS" w:hAnsi="Arial Narrow" w:cs="Arial Unicode MS"/>
          <w:sz w:val="18"/>
          <w:szCs w:val="18"/>
        </w:rPr>
        <w:t>5Lts e 15</w:t>
      </w:r>
      <w:r w:rsidR="006550D7" w:rsidRPr="006550D7">
        <w:rPr>
          <w:rFonts w:ascii="Arial Narrow" w:eastAsia="Arial Unicode MS" w:hAnsi="Arial Narrow" w:cs="Arial Unicode MS"/>
          <w:sz w:val="18"/>
          <w:szCs w:val="18"/>
        </w:rPr>
        <w:t>Lts.</w:t>
      </w:r>
    </w:p>
    <w:p w:rsidR="006550D7" w:rsidRPr="006550D7" w:rsidRDefault="006550D7" w:rsidP="007C0BBD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6550D7">
        <w:rPr>
          <w:rFonts w:ascii="Arial Narrow" w:eastAsia="Arial Unicode MS" w:hAnsi="Arial Narrow" w:cs="Arial Unicode MS"/>
          <w:b/>
          <w:sz w:val="20"/>
          <w:szCs w:val="20"/>
        </w:rPr>
        <w:t>HIGIENE E SEGURANÇA</w:t>
      </w:r>
    </w:p>
    <w:p w:rsidR="00D632F1" w:rsidRPr="00D632F1" w:rsidRDefault="00D632F1" w:rsidP="00D632F1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D632F1">
        <w:rPr>
          <w:rFonts w:ascii="Arial Narrow" w:eastAsia="Arial Unicode MS" w:hAnsi="Arial Narrow" w:cs="Arial Unicode MS"/>
          <w:sz w:val="18"/>
          <w:szCs w:val="18"/>
        </w:rPr>
        <w:t>Em caso de projecção para os olhos, deve lavar-se muito bem com água limpa em abundância. No caso necessidade deve consultar o seu médico.</w:t>
      </w:r>
    </w:p>
    <w:p w:rsidR="000965BF" w:rsidRDefault="00D632F1" w:rsidP="00D632F1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D632F1">
        <w:rPr>
          <w:rFonts w:ascii="Arial Narrow" w:eastAsia="Arial Unicode MS" w:hAnsi="Arial Narrow" w:cs="Arial Unicode MS"/>
          <w:sz w:val="18"/>
          <w:szCs w:val="18"/>
        </w:rPr>
        <w:t xml:space="preserve">Mais informação, sobre saúde e ambiente, consultar, ficha de dados de segurança do produto. </w:t>
      </w:r>
    </w:p>
    <w:p w:rsidR="00B1797A" w:rsidRDefault="00B1797A" w:rsidP="00D632F1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</w:p>
    <w:p w:rsidR="006550D7" w:rsidRPr="006550D7" w:rsidRDefault="006550D7" w:rsidP="00D632F1">
      <w:pPr>
        <w:spacing w:line="240" w:lineRule="exact"/>
        <w:jc w:val="both"/>
        <w:rPr>
          <w:rFonts w:ascii="Arial Narrow" w:eastAsia="Arial Unicode MS" w:hAnsi="Arial Narrow" w:cs="Arial Unicode MS"/>
          <w:b/>
          <w:sz w:val="20"/>
          <w:szCs w:val="20"/>
        </w:rPr>
      </w:pPr>
      <w:r w:rsidRPr="006550D7">
        <w:rPr>
          <w:rFonts w:ascii="Arial Narrow" w:eastAsia="Arial Unicode MS" w:hAnsi="Arial Narrow" w:cs="Arial Unicode MS"/>
          <w:b/>
          <w:sz w:val="20"/>
          <w:szCs w:val="20"/>
        </w:rPr>
        <w:t>NOTA IMPORTANTE</w:t>
      </w:r>
    </w:p>
    <w:p w:rsidR="000965BF" w:rsidRPr="000965BF" w:rsidRDefault="000965BF" w:rsidP="000965BF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0965BF">
        <w:rPr>
          <w:rFonts w:ascii="Arial Narrow" w:eastAsia="Arial Unicode MS" w:hAnsi="Arial Narrow" w:cs="Arial Unicode MS"/>
          <w:sz w:val="18"/>
          <w:szCs w:val="18"/>
        </w:rPr>
        <w:t>É da responsabilidade do utilizador, tomar providências para cumprimento das leis actuais e regulamentações locais, n</w:t>
      </w:r>
      <w:r>
        <w:rPr>
          <w:rFonts w:ascii="Arial Narrow" w:eastAsia="Arial Unicode MS" w:hAnsi="Arial Narrow" w:cs="Arial Unicode MS"/>
          <w:sz w:val="18"/>
          <w:szCs w:val="18"/>
        </w:rPr>
        <w:t>o que se refere à</w:t>
      </w:r>
      <w:r w:rsidRPr="000965BF">
        <w:rPr>
          <w:rFonts w:ascii="Arial Narrow" w:eastAsia="Arial Unicode MS" w:hAnsi="Arial Narrow" w:cs="Arial Unicode MS"/>
          <w:sz w:val="18"/>
          <w:szCs w:val="18"/>
        </w:rPr>
        <w:t xml:space="preserve"> prote</w:t>
      </w:r>
      <w:r>
        <w:rPr>
          <w:rFonts w:ascii="Arial Narrow" w:eastAsia="Arial Unicode MS" w:hAnsi="Arial Narrow" w:cs="Arial Unicode MS"/>
          <w:sz w:val="18"/>
          <w:szCs w:val="18"/>
        </w:rPr>
        <w:t>c</w:t>
      </w:r>
      <w:r w:rsidRPr="000965BF">
        <w:rPr>
          <w:rFonts w:ascii="Arial Narrow" w:eastAsia="Arial Unicode MS" w:hAnsi="Arial Narrow" w:cs="Arial Unicode MS"/>
          <w:sz w:val="18"/>
          <w:szCs w:val="18"/>
        </w:rPr>
        <w:t>ção do ambiente, assim como também ser da sua responsabilidade, do processo de aplicação e uso diferente do indicado nesta ficha técnica.</w:t>
      </w:r>
    </w:p>
    <w:p w:rsidR="000965BF" w:rsidRPr="000965BF" w:rsidRDefault="000965BF" w:rsidP="000965BF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0965BF">
        <w:rPr>
          <w:rFonts w:ascii="Arial Narrow" w:eastAsia="Arial Unicode MS" w:hAnsi="Arial Narrow" w:cs="Arial Unicode MS"/>
          <w:sz w:val="18"/>
          <w:szCs w:val="18"/>
        </w:rPr>
        <w:t>As condições de trabalho por vezes divergem, recomendamos que se faça um ensaio prévio da aplicação do produto.</w:t>
      </w:r>
    </w:p>
    <w:p w:rsidR="000965BF" w:rsidRPr="000965BF" w:rsidRDefault="000965BF" w:rsidP="000965BF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0965BF">
        <w:rPr>
          <w:rFonts w:ascii="Arial Narrow" w:eastAsia="Arial Unicode MS" w:hAnsi="Arial Narrow" w:cs="Arial Unicode MS"/>
          <w:sz w:val="18"/>
          <w:szCs w:val="18"/>
        </w:rPr>
        <w:t>O rendimento é também variável conforme o estado do substrato e índice de absorção dos mesmos.</w:t>
      </w:r>
    </w:p>
    <w:p w:rsidR="003A7C02" w:rsidRDefault="000965BF" w:rsidP="000965BF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0965BF">
        <w:rPr>
          <w:rFonts w:ascii="Arial Narrow" w:eastAsia="Arial Unicode MS" w:hAnsi="Arial Narrow" w:cs="Arial Unicode MS"/>
          <w:sz w:val="18"/>
          <w:szCs w:val="18"/>
        </w:rPr>
        <w:t xml:space="preserve">Os intervalos entre demãos, também podem variar, conforme a temperatura ambiente, e /ou estado do tempo atmosférico, daqui os dados por nós fornecidos não poderem ser exactos, servindo meramente como ordem </w:t>
      </w:r>
      <w:proofErr w:type="spellStart"/>
      <w:r w:rsidRPr="000965BF">
        <w:rPr>
          <w:rFonts w:ascii="Arial Narrow" w:eastAsia="Arial Unicode MS" w:hAnsi="Arial Narrow" w:cs="Arial Unicode MS"/>
          <w:sz w:val="18"/>
          <w:szCs w:val="18"/>
        </w:rPr>
        <w:t>orientativa</w:t>
      </w:r>
      <w:proofErr w:type="spellEnd"/>
      <w:r w:rsidRPr="000965BF">
        <w:rPr>
          <w:rFonts w:ascii="Arial Narrow" w:eastAsia="Arial Unicode MS" w:hAnsi="Arial Narrow" w:cs="Arial Unicode MS"/>
          <w:sz w:val="18"/>
          <w:szCs w:val="18"/>
        </w:rPr>
        <w:t>.</w:t>
      </w:r>
    </w:p>
    <w:p w:rsidR="006550D7" w:rsidRPr="006550D7" w:rsidRDefault="00EC6CC5" w:rsidP="007C0BBD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Em caso de dúvida, consulte</w:t>
      </w:r>
      <w:r w:rsidR="006550D7" w:rsidRPr="006550D7">
        <w:rPr>
          <w:rFonts w:ascii="Arial Narrow" w:eastAsia="Arial Unicode MS" w:hAnsi="Arial Narrow" w:cs="Arial Unicode MS"/>
          <w:sz w:val="18"/>
          <w:szCs w:val="18"/>
        </w:rPr>
        <w:t xml:space="preserve"> o nosso serviço de apoio técnico.</w:t>
      </w:r>
    </w:p>
    <w:p w:rsidR="00AF382C" w:rsidRPr="00AF382C" w:rsidRDefault="00AF382C" w:rsidP="00AF382C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AF382C">
        <w:rPr>
          <w:rFonts w:ascii="Arial Narrow" w:eastAsia="Arial Unicode MS" w:hAnsi="Arial Narrow" w:cs="Arial Unicode MS"/>
          <w:sz w:val="18"/>
          <w:szCs w:val="18"/>
        </w:rPr>
        <w:t>O limite da EU para este tipo de produto (</w:t>
      </w:r>
      <w:proofErr w:type="spellStart"/>
      <w:r w:rsidRPr="00AF382C">
        <w:rPr>
          <w:rFonts w:ascii="Arial Narrow" w:eastAsia="Arial Unicode MS" w:hAnsi="Arial Narrow" w:cs="Arial Unicode MS"/>
          <w:sz w:val="18"/>
          <w:szCs w:val="18"/>
        </w:rPr>
        <w:t>Cat</w:t>
      </w:r>
      <w:proofErr w:type="spellEnd"/>
      <w:r w:rsidRPr="00AF382C">
        <w:rPr>
          <w:rFonts w:ascii="Arial Narrow" w:eastAsia="Arial Unicode MS" w:hAnsi="Arial Narrow" w:cs="Arial Unicode MS"/>
          <w:sz w:val="18"/>
          <w:szCs w:val="18"/>
        </w:rPr>
        <w:t xml:space="preserve"> A/c)  40 g/l (2010)</w:t>
      </w:r>
    </w:p>
    <w:p w:rsidR="0065648B" w:rsidRDefault="00AF382C" w:rsidP="00AF382C">
      <w:pPr>
        <w:spacing w:line="240" w:lineRule="exact"/>
        <w:jc w:val="both"/>
        <w:rPr>
          <w:rFonts w:ascii="Arial Narrow" w:eastAsia="Arial Unicode MS" w:hAnsi="Arial Narrow" w:cs="Arial Unicode MS"/>
          <w:sz w:val="18"/>
          <w:szCs w:val="18"/>
        </w:rPr>
      </w:pPr>
      <w:r w:rsidRPr="00AF382C">
        <w:rPr>
          <w:rFonts w:ascii="Arial Narrow" w:eastAsia="Arial Unicode MS" w:hAnsi="Arial Narrow" w:cs="Arial Unicode MS"/>
          <w:sz w:val="18"/>
          <w:szCs w:val="18"/>
        </w:rPr>
        <w:t xml:space="preserve">Este produto contém no </w:t>
      </w:r>
      <w:proofErr w:type="spellStart"/>
      <w:r w:rsidRPr="00AF382C">
        <w:rPr>
          <w:rFonts w:ascii="Arial Narrow" w:eastAsia="Arial Unicode MS" w:hAnsi="Arial Narrow" w:cs="Arial Unicode MS"/>
          <w:sz w:val="18"/>
          <w:szCs w:val="18"/>
        </w:rPr>
        <w:t>máx</w:t>
      </w:r>
      <w:proofErr w:type="spellEnd"/>
      <w:r w:rsidRPr="00AF382C">
        <w:rPr>
          <w:rFonts w:ascii="Arial Narrow" w:eastAsia="Arial Unicode MS" w:hAnsi="Arial Narrow" w:cs="Arial Unicode MS"/>
          <w:sz w:val="18"/>
          <w:szCs w:val="18"/>
        </w:rPr>
        <w:t>: 1</w:t>
      </w:r>
      <w:r w:rsidR="00782BC7">
        <w:rPr>
          <w:rFonts w:ascii="Arial Narrow" w:eastAsia="Arial Unicode MS" w:hAnsi="Arial Narrow" w:cs="Arial Unicode MS"/>
          <w:sz w:val="18"/>
          <w:szCs w:val="18"/>
        </w:rPr>
        <w:t>9,50</w:t>
      </w:r>
      <w:r w:rsidRPr="00AF382C">
        <w:rPr>
          <w:rFonts w:ascii="Arial Narrow" w:eastAsia="Arial Unicode MS" w:hAnsi="Arial Narrow" w:cs="Arial Unicode MS"/>
          <w:sz w:val="18"/>
          <w:szCs w:val="18"/>
        </w:rPr>
        <w:t xml:space="preserve"> g/l COV.</w:t>
      </w:r>
    </w:p>
    <w:p w:rsidR="009B4687" w:rsidRDefault="009B4687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2E10B0" w:rsidRDefault="002E10B0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506FFA" w:rsidRPr="0063706D" w:rsidRDefault="00AF4BEA" w:rsidP="0063706D">
      <w:pPr>
        <w:spacing w:line="240" w:lineRule="exact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>Atualizada em 21/03/16</w:t>
      </w:r>
    </w:p>
    <w:sectPr w:rsidR="00506FFA" w:rsidRPr="0063706D" w:rsidSect="007C0BBD">
      <w:foot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540" w:rsidRDefault="00A66540" w:rsidP="0063706D">
      <w:pPr>
        <w:spacing w:after="0" w:line="240" w:lineRule="auto"/>
      </w:pPr>
      <w:r>
        <w:separator/>
      </w:r>
    </w:p>
  </w:endnote>
  <w:endnote w:type="continuationSeparator" w:id="0">
    <w:p w:rsidR="00A66540" w:rsidRDefault="00A66540" w:rsidP="0063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06D" w:rsidRDefault="0063706D">
    <w:pPr>
      <w:pStyle w:val="Rodap"/>
    </w:pPr>
    <w:r w:rsidRPr="0063706D">
      <w:rPr>
        <w:noProof/>
      </w:rPr>
      <w:drawing>
        <wp:anchor distT="0" distB="0" distL="114300" distR="114300" simplePos="0" relativeHeight="251659264" behindDoc="1" locked="0" layoutInCell="1" allowOverlap="1" wp14:anchorId="14737D78" wp14:editId="2DA110A7">
          <wp:simplePos x="0" y="0"/>
          <wp:positionH relativeFrom="column">
            <wp:posOffset>-718185</wp:posOffset>
          </wp:positionH>
          <wp:positionV relativeFrom="paragraph">
            <wp:posOffset>80645</wp:posOffset>
          </wp:positionV>
          <wp:extent cx="6861810" cy="358140"/>
          <wp:effectExtent l="19050" t="0" r="0" b="0"/>
          <wp:wrapNone/>
          <wp:docPr id="4" name="Imagem 3" descr="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3706D" w:rsidRDefault="006370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540" w:rsidRDefault="00A66540" w:rsidP="0063706D">
      <w:pPr>
        <w:spacing w:after="0" w:line="240" w:lineRule="auto"/>
      </w:pPr>
      <w:r>
        <w:separator/>
      </w:r>
    </w:p>
  </w:footnote>
  <w:footnote w:type="continuationSeparator" w:id="0">
    <w:p w:rsidR="00A66540" w:rsidRDefault="00A66540" w:rsidP="00637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6D"/>
    <w:rsid w:val="000965BF"/>
    <w:rsid w:val="000C4E26"/>
    <w:rsid w:val="00180AAF"/>
    <w:rsid w:val="00184BBA"/>
    <w:rsid w:val="00264558"/>
    <w:rsid w:val="00273F9E"/>
    <w:rsid w:val="002E10B0"/>
    <w:rsid w:val="003116D8"/>
    <w:rsid w:val="00375416"/>
    <w:rsid w:val="003A7C02"/>
    <w:rsid w:val="004D3820"/>
    <w:rsid w:val="005014ED"/>
    <w:rsid w:val="00506FFA"/>
    <w:rsid w:val="00560345"/>
    <w:rsid w:val="005A07AA"/>
    <w:rsid w:val="005C4532"/>
    <w:rsid w:val="0063706D"/>
    <w:rsid w:val="006550D7"/>
    <w:rsid w:val="0065648B"/>
    <w:rsid w:val="006C5F94"/>
    <w:rsid w:val="006E69D5"/>
    <w:rsid w:val="007137E4"/>
    <w:rsid w:val="00763A3F"/>
    <w:rsid w:val="00782BC7"/>
    <w:rsid w:val="00786C3E"/>
    <w:rsid w:val="007C0BBD"/>
    <w:rsid w:val="007D3076"/>
    <w:rsid w:val="0080395E"/>
    <w:rsid w:val="0085067F"/>
    <w:rsid w:val="008B017A"/>
    <w:rsid w:val="00966465"/>
    <w:rsid w:val="009B4687"/>
    <w:rsid w:val="009D306B"/>
    <w:rsid w:val="00A057C6"/>
    <w:rsid w:val="00A11BBD"/>
    <w:rsid w:val="00A66540"/>
    <w:rsid w:val="00A66F2F"/>
    <w:rsid w:val="00A67639"/>
    <w:rsid w:val="00AF382C"/>
    <w:rsid w:val="00AF4BEA"/>
    <w:rsid w:val="00B1797A"/>
    <w:rsid w:val="00C25412"/>
    <w:rsid w:val="00C60254"/>
    <w:rsid w:val="00CA312B"/>
    <w:rsid w:val="00CB582F"/>
    <w:rsid w:val="00D632F1"/>
    <w:rsid w:val="00D64F15"/>
    <w:rsid w:val="00E94B6F"/>
    <w:rsid w:val="00EC6CC5"/>
    <w:rsid w:val="00F7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831CC-CBC1-4E91-8B26-91FC03A3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637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63706D"/>
  </w:style>
  <w:style w:type="paragraph" w:styleId="Rodap">
    <w:name w:val="footer"/>
    <w:basedOn w:val="Normal"/>
    <w:link w:val="RodapCarter"/>
    <w:uiPriority w:val="99"/>
    <w:unhideWhenUsed/>
    <w:rsid w:val="00637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3706D"/>
  </w:style>
  <w:style w:type="paragraph" w:styleId="Textodebalo">
    <w:name w:val="Balloon Text"/>
    <w:basedOn w:val="Normal"/>
    <w:link w:val="TextodebaloCarter"/>
    <w:uiPriority w:val="99"/>
    <w:semiHidden/>
    <w:unhideWhenUsed/>
    <w:rsid w:val="0063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3706D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3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goncalves</dc:creator>
  <cp:lastModifiedBy>Tintas Niva</cp:lastModifiedBy>
  <cp:revision>3</cp:revision>
  <cp:lastPrinted>2014-05-22T10:44:00Z</cp:lastPrinted>
  <dcterms:created xsi:type="dcterms:W3CDTF">2017-05-03T11:16:00Z</dcterms:created>
  <dcterms:modified xsi:type="dcterms:W3CDTF">2017-05-03T13:14:00Z</dcterms:modified>
</cp:coreProperties>
</file>